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B1C" w:rsidRDefault="00BE0B1C" w:rsidP="00BE0B1C">
      <w:pPr>
        <w:widowControl/>
        <w:jc w:val="center"/>
        <w:rPr>
          <w:rFonts w:ascii="黑体" w:eastAsia="黑体" w:hAnsi="Arial" w:cs="Arial" w:hint="eastAsia"/>
          <w:b/>
          <w:kern w:val="0"/>
          <w:sz w:val="44"/>
          <w:szCs w:val="44"/>
        </w:rPr>
      </w:pPr>
      <w:r w:rsidRPr="00BE0B1C">
        <w:rPr>
          <w:rFonts w:ascii="黑体" w:eastAsia="黑体" w:hAnsi="Arial" w:cs="Arial"/>
          <w:b/>
          <w:kern w:val="0"/>
          <w:sz w:val="44"/>
          <w:szCs w:val="44"/>
        </w:rPr>
        <w:t>上海期货交易所违规处理办法</w:t>
      </w:r>
    </w:p>
    <w:p w:rsidR="0064342F" w:rsidRPr="00BE0B1C" w:rsidRDefault="0064342F" w:rsidP="00BE0B1C">
      <w:pPr>
        <w:widowControl/>
        <w:jc w:val="center"/>
        <w:rPr>
          <w:rFonts w:ascii="黑体" w:eastAsia="黑体" w:hAnsi="Arial" w:cs="Arial"/>
          <w:b/>
          <w:kern w:val="0"/>
          <w:sz w:val="44"/>
          <w:szCs w:val="44"/>
        </w:rPr>
      </w:pPr>
      <w:bookmarkStart w:id="0" w:name="_GoBack"/>
      <w:bookmarkEnd w:id="0"/>
    </w:p>
    <w:p w:rsidR="00BE0B1C" w:rsidRPr="00BE0B1C" w:rsidRDefault="00BE0B1C" w:rsidP="00BE0B1C">
      <w:pPr>
        <w:widowControl/>
        <w:spacing w:line="403" w:lineRule="atLeast"/>
        <w:jc w:val="center"/>
        <w:rPr>
          <w:rFonts w:ascii="仿宋_GB2312" w:eastAsia="仿宋_GB2312" w:hAnsi="Arial" w:cs="Arial" w:hint="eastAsia"/>
          <w:kern w:val="0"/>
          <w:sz w:val="30"/>
          <w:szCs w:val="30"/>
        </w:rPr>
      </w:pPr>
      <w:r w:rsidRPr="00BE0B1C">
        <w:rPr>
          <w:rFonts w:ascii="仿宋_GB2312" w:eastAsia="仿宋_GB2312" w:hAnsi="Arial" w:cs="Arial" w:hint="eastAsia"/>
          <w:b/>
          <w:bCs/>
          <w:color w:val="000000"/>
          <w:kern w:val="0"/>
          <w:sz w:val="30"/>
          <w:szCs w:val="30"/>
        </w:rPr>
        <w:t>第一章总 则</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第一条 为加强期货市场管理，规范期货交易行为，保障期货市场参与者的合法权益，根据《期货交易所管理办法》、《上海期货交易所章程》、《上海期货交易所交易规则》的有关规定，制定本办法。</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第二条 本办法所称违规行为是指会员、客户、指定交割仓库、期货保证金存管银行及期货市场其他参与者违反上海期货交易所（以下简称交易所）章程、交易规则及其他有关规定的行为。</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第三条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 xml:space="preserve">交易所根据公平、公正的原则，以事实为依据，对违规行为进行调查、认定和处罚。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违规行为构成犯罪的，移交司法机关，依法追究刑事责任。</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第四条 会员、客户、指定交割仓库、期货保证金存管银行及期货市场其他参与者违规行为已受到中国证监会处罚的，交易所在决定处罚时，可以免除或减轻处罚。</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第五条 从事交易所期货交易相关业务活动适用本办法。</w:t>
      </w:r>
    </w:p>
    <w:p w:rsidR="00BE0B1C" w:rsidRPr="00BE0B1C" w:rsidRDefault="00BE0B1C" w:rsidP="00BE0B1C">
      <w:pPr>
        <w:widowControl/>
        <w:spacing w:line="403" w:lineRule="atLeast"/>
        <w:jc w:val="center"/>
        <w:rPr>
          <w:rFonts w:ascii="仿宋_GB2312" w:eastAsia="仿宋_GB2312" w:hAnsi="Arial" w:cs="Arial" w:hint="eastAsia"/>
          <w:kern w:val="0"/>
          <w:sz w:val="30"/>
          <w:szCs w:val="30"/>
        </w:rPr>
      </w:pPr>
      <w:r w:rsidRPr="00BE0B1C">
        <w:rPr>
          <w:rFonts w:ascii="仿宋_GB2312" w:eastAsia="仿宋_GB2312" w:hAnsi="Arial" w:cs="Arial" w:hint="eastAsia"/>
          <w:b/>
          <w:bCs/>
          <w:color w:val="000000"/>
          <w:kern w:val="0"/>
          <w:sz w:val="30"/>
          <w:szCs w:val="30"/>
        </w:rPr>
        <w:t>第二章</w:t>
      </w:r>
      <w:r w:rsidRPr="00BE0B1C">
        <w:rPr>
          <w:rFonts w:ascii="仿宋_GB2312" w:eastAsia="仿宋_GB2312" w:hAnsi="Arial" w:cs="Arial" w:hint="eastAsia"/>
          <w:b/>
          <w:bCs/>
          <w:color w:val="000000"/>
          <w:kern w:val="0"/>
          <w:sz w:val="30"/>
          <w:szCs w:val="30"/>
        </w:rPr>
        <w:t> </w:t>
      </w:r>
      <w:r w:rsidRPr="00BE0B1C">
        <w:rPr>
          <w:rFonts w:ascii="仿宋_GB2312" w:eastAsia="仿宋_GB2312" w:hAnsi="Arial" w:cs="Arial" w:hint="eastAsia"/>
          <w:b/>
          <w:bCs/>
          <w:color w:val="000000"/>
          <w:kern w:val="0"/>
          <w:sz w:val="30"/>
          <w:szCs w:val="30"/>
        </w:rPr>
        <w:t>稽查</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 xml:space="preserve">稽查是指交易所根据交易所的各项规章制度，对会员、客户、指定交割仓库、期货保证金存管银行及期货市场其他参与者的业务活动进行的监督和检查。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稽查包括常规检查和立案调查。</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稽查方式包括现场检查、约谈、书面调查等。</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第七条 交易所履行监管职责时，可以行使下列职权：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（一）查阅、复制与期货交易有关的信息、文件和资料；</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（二）要求会员提供年报、第三方审计等报告；</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（三）对会员、客户、指定交割仓库、期货保证金存管银行等单位和人员进行调查、取证；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（四）要求会员、客户、指定交割仓库、期货保证金存管银行等被调查者申报、陈述、解释、说明有关情况；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（五）查询会员的期货保证金账户；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（六）检查会员的交易、结算及财务等电脑系统；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（七）制止、纠正、处理违规行为；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（八）交易所履行监管职责所必须的其他职权。</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第八条 会员、客户、指定交割仓库、期货保证金存管银行及期货市场其他参与者应当接受交易所的监督。</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第九条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交易所设立投诉、举报电话。投诉、举报人应当身份真实、明确；投诉、举报人不愿公开其身份的，交易所为其保密。</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第十条 有下列情形之一的，交易所可以对会员、客户、指定交割仓库、期货保证金存管银行及期货市场其他参与者进行常规检查：</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（一）日常监控中发现问题的；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（二）接到投诉举报的；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（三）市场风险增大时；</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（四）交易所认为必要的其他情形。</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第十一条 有下列情形之一的，交易所有权对会员、客户、指定交割仓库、期货保证金存管银行及期货市场其他参与者立案调查：</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（一）交易所常规检查中发现涉嫌违规的；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（二）从监管部门或者司法机关等单位获得违规行为线索的；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（三）交易所认为必要的其他情形。</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第十二条 对已立案的期货违规案件，交易所应当指定专人负责调查；调查取证应当由两名以上调查人员参加，并出示本人工作证或交易所的证明文件。</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第十三条 </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 xml:space="preserve">调查人员认为自己与本案有利害关系或者其他可能影响案件公正处理的，应当申请回避。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被调查人员认为调查人员与本案有关、可能影响公正办案的，有权申请有关人员回避。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交易所认为调查人员应当回避的，指令其回避。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调查人员的回避由交易所稽查部门负责人决定。稽查部门负责人的回避由交易所总经理决定。</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第十四条 证据包括书证、物证、当事人陈述、证人证言、调查笔录、鉴定结论、视听材料、电子记录等能够证明案件真实情况的一切材料。</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证据应当调查核实才能作为定案的根据。</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第十五条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 xml:space="preserve">询问被调查人应当制作调查笔录。调查笔录应当交被调查人核对，核对无误后，被调查人和调查人员应当在笔录上签名。被调查人拒绝签名的，调查人员应当注明原因。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书证、物证的提取应当制作提取笔录，注明提取的时间和地点，并由被调查人签名。被调查人拒绝或者无法签名的，由见证人签名。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视听资料、电子记录的收集应当注明收集或制作的时间、地点、方式、使用的设备及保存的条件，并由被调查人或见证人签名。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鉴定结论应当由中国证监会或交易所认定的有权鉴定单位做出，并由鉴定单位和鉴定人签字盖章。</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第十六条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调查人员在常规检查和立案调查过程中应当严格遵守保密制度，不得滥用职权。对违反规定的，交易所根据不同情节给予相应的处分。</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第十七条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 xml:space="preserve">会员、客户、指定交割仓库和期货保证金存管银行涉嫌重大违规，经交易所立案调查的，在确认违规行为之前，为防止违规行为后果进一步扩大，确保违规案件处理的执行，交易所可以对其采取下列限制性措施：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（一）限期说明情况；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（二）暂停登录新的客户编码；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（三）限制出金；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（四）限制入金；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 xml:space="preserve">（五）限制指定交割仓库的交割业务；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（六）降低持仓限量或者标准仓单持有限量；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（七）提高保证金比例；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（八）限制开仓；</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（九）限期平仓；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（十）强行平仓。 </w:t>
      </w:r>
    </w:p>
    <w:p w:rsidR="00BE0B1C" w:rsidRPr="00BE0B1C" w:rsidRDefault="00BE0B1C" w:rsidP="00BE0B1C">
      <w:pPr>
        <w:widowControl/>
        <w:spacing w:line="403" w:lineRule="atLeast"/>
        <w:jc w:val="center"/>
        <w:rPr>
          <w:rFonts w:ascii="仿宋_GB2312" w:eastAsia="仿宋_GB2312" w:hAnsi="Arial" w:cs="Arial" w:hint="eastAsia"/>
          <w:kern w:val="0"/>
          <w:sz w:val="30"/>
          <w:szCs w:val="30"/>
        </w:rPr>
      </w:pPr>
      <w:r w:rsidRPr="00BE0B1C">
        <w:rPr>
          <w:rFonts w:ascii="仿宋_GB2312" w:eastAsia="仿宋_GB2312" w:hAnsi="Arial" w:cs="Arial" w:hint="eastAsia"/>
          <w:b/>
          <w:bCs/>
          <w:color w:val="000000"/>
          <w:kern w:val="0"/>
          <w:sz w:val="30"/>
          <w:szCs w:val="30"/>
        </w:rPr>
        <w:t>第三章</w:t>
      </w:r>
      <w:r w:rsidRPr="00BE0B1C">
        <w:rPr>
          <w:rFonts w:ascii="仿宋_GB2312" w:eastAsia="仿宋_GB2312" w:hAnsi="Arial" w:cs="Arial" w:hint="eastAsia"/>
          <w:b/>
          <w:bCs/>
          <w:color w:val="000000"/>
          <w:kern w:val="0"/>
          <w:sz w:val="30"/>
          <w:szCs w:val="30"/>
        </w:rPr>
        <w:t> </w:t>
      </w:r>
      <w:r w:rsidRPr="00BE0B1C">
        <w:rPr>
          <w:rFonts w:ascii="仿宋_GB2312" w:eastAsia="仿宋_GB2312" w:hAnsi="Arial" w:cs="Arial" w:hint="eastAsia"/>
          <w:b/>
          <w:bCs/>
          <w:color w:val="000000"/>
          <w:kern w:val="0"/>
          <w:sz w:val="30"/>
          <w:szCs w:val="30"/>
        </w:rPr>
        <w:t>违规处理</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第十八条 有多种违规行为的，分别定性，数罚并用。多次违规的，从重或加重处罚。</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第十九条 期货公司会员具有下列违反经纪业务资格管理规定行为之一的，责令改正，赔偿损失，没收违规所得。情节较轻的，给予警告，暂停开仓交易1个月以内的处罚，没有违规所得或者违规所得10万元以下的，可以并处1至10万元的罚款；违规所得10万元以上的，可以并处违规所得一倍以上五倍以下的罚款；情节严重的，给予通报批评、公开谴责、强行平仓、暂停开仓交易1至12个月、取消会员资格的处罚；没有违规所得或者违规所得10万元以下的，可以并处1至10万元的罚款；违规所得10万元以上的，可以并处违规所得一倍以上</w:t>
      </w:r>
      <w:r w:rsidRPr="00BE0B1C">
        <w:rPr>
          <w:rFonts w:ascii="仿宋_GB2312" w:eastAsia="仿宋_GB2312" w:hAnsi="Arial" w:cs="Arial" w:hint="eastAsia"/>
          <w:kern w:val="0"/>
          <w:sz w:val="30"/>
          <w:szCs w:val="30"/>
        </w:rPr>
        <w:t xml:space="preserve">五倍以下的罚款：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 xml:space="preserve">（一）以欺骗手段获取从事期货经纪业务资格的；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 xml:space="preserve">（二）擅自设立从事期货经纪业务分支机构的；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lastRenderedPageBreak/>
        <w:t xml:space="preserve">（三）聘用未取得期货从业人员资格和未经交易所培训合格的人员从事经纪业务的；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（四）其他违反中国证监会及交易所对交易所会员经纪业务资格管理规定的行为。</w:t>
      </w:r>
      <w:r w:rsidRPr="00BE0B1C">
        <w:rPr>
          <w:rFonts w:ascii="仿宋_GB2312" w:eastAsia="仿宋_GB2312" w:hAnsi="Arial" w:cs="Arial" w:hint="eastAsia"/>
          <w:kern w:val="0"/>
          <w:sz w:val="30"/>
          <w:szCs w:val="30"/>
        </w:rPr>
        <w:t>  </w:t>
      </w:r>
      <w:r w:rsidRPr="00BE0B1C">
        <w:rPr>
          <w:rFonts w:ascii="仿宋_GB2312" w:eastAsia="仿宋_GB2312" w:hAnsi="Arial" w:cs="Arial" w:hint="eastAsia"/>
          <w:kern w:val="0"/>
          <w:sz w:val="30"/>
          <w:szCs w:val="30"/>
        </w:rPr>
        <w:t xml:space="preserve">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第二十条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期货公司会员具有下列违反经纪业务管理规定行为之一的，责令改正，赔偿损失，没收违规所得。情节较轻的，给予警告，可以并处1至10万元的罚款；情节严重的，通报批评、公开谴责、强行平仓、暂停部分期货业务、暂停开仓交易1至12个月、取消会员资格、宣布为“市场禁止进入者”；没有违规所得或违规所得10万元以下的，可以并处1至10万元的罚款；违规所得10万元以上的，可以并处违</w:t>
      </w:r>
      <w:r w:rsidRPr="00BE0B1C">
        <w:rPr>
          <w:rFonts w:ascii="仿宋_GB2312" w:eastAsia="仿宋_GB2312" w:hAnsi="Arial" w:cs="Arial" w:hint="eastAsia"/>
          <w:kern w:val="0"/>
          <w:sz w:val="30"/>
          <w:szCs w:val="30"/>
        </w:rPr>
        <w:t>规所得一倍以上五倍以下的罚款：</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（一）为未履行开户手续或未按规定履行开户手续的客户进行期货交易的；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（二）违反交易编码管理制度的；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（三）未按规定履行审核义务，为不符合开户条件的客户办理开户手续的；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（四）未如实向客户说明期货交易的风险或不签署风险说明书的；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（五）向客户作获利保证或与客户私下约定分享赢利或共担风险损失的；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（六）利用客户账户为自己或他人交易的；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lastRenderedPageBreak/>
        <w:t>（七）未按客户的委托事项进行交易，故意阻止、延误或改变客户下单指令，诱导、强制客户按自己的意志进行交易的；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（八）场外交易、私下对冲的；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（九）未将自有资金与客户资金分户存放的；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（十）无正当理由拖延客户出金的；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（十一）允许客户在保证金不足时开仓交易的；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（十二）挪用或擅自允许他人挪用客户资金或套用不同账户资金的；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（十三）故意制造和散布虚假的或容易使人误解的信息进行误导的；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（十四）泄露客户委托事项或其他交易秘密的；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（十五）出市代表接受本单位以外的其他单位或个人的委托指令进行交易的；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（十六）未按规定向客户提供有关成交回报、资金结算报表的；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（十七）其他违反中国证监会和交易所对经纪业务管理规定的行为。</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交易所可</w:t>
      </w:r>
      <w:r w:rsidRPr="00BE0B1C">
        <w:rPr>
          <w:rFonts w:ascii="仿宋_GB2312" w:eastAsia="仿宋_GB2312" w:hAnsi="Arial" w:cs="Arial" w:hint="eastAsia"/>
          <w:color w:val="000000"/>
          <w:kern w:val="0"/>
          <w:sz w:val="30"/>
          <w:szCs w:val="30"/>
        </w:rPr>
        <w:t>以给予责任人暂停从事交易所期货业务1个月以内的处罚；情节严重的，给予责任人通报批评、公开谴责、暂停从事交易所期货业务1至12个月或取消其从事交易所期货业务资格的处罚。</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 xml:space="preserve">第二十一条 会员有下列行为之一的，责令改正，给予警告、暂停部分期货业务、暂停开仓交易1个月以内的处罚；情节严重的，通报批评、公开谴责、暂停开仓交易1至12个月、取消会员资格: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（一）会员法定代表人、经营范围、住所地</w:t>
      </w:r>
      <w:r w:rsidRPr="00BE0B1C">
        <w:rPr>
          <w:rFonts w:ascii="仿宋_GB2312" w:eastAsia="仿宋_GB2312" w:hAnsi="Arial" w:cs="Arial" w:hint="eastAsia"/>
          <w:kern w:val="0"/>
          <w:sz w:val="30"/>
          <w:szCs w:val="30"/>
        </w:rPr>
        <w:t xml:space="preserve">和分支机构等变更后未履行报告义务的；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（二</w:t>
      </w:r>
      <w:r w:rsidRPr="00BE0B1C">
        <w:rPr>
          <w:rFonts w:ascii="仿宋_GB2312" w:eastAsia="仿宋_GB2312" w:hAnsi="Arial" w:cs="Arial" w:hint="eastAsia"/>
          <w:color w:val="000000"/>
          <w:kern w:val="0"/>
          <w:sz w:val="30"/>
          <w:szCs w:val="30"/>
        </w:rPr>
        <w:t xml:space="preserve">）未按规定的期限要求向交易所报送财务报表等有关材料的；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（三）未按大户报告制度向交易所履行申报义务，或作虚假报告、隐瞒不报的；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（四）未协助交易所对其客户采取限制性措施或者其他监管措施的；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（五）未按交易所规定及时缴纳年会费等有关费用的；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（六）不按规定保管</w:t>
      </w:r>
      <w:r w:rsidRPr="00BE0B1C">
        <w:rPr>
          <w:rFonts w:ascii="仿宋_GB2312" w:eastAsia="仿宋_GB2312" w:hAnsi="Arial" w:cs="Arial" w:hint="eastAsia"/>
          <w:kern w:val="0"/>
          <w:sz w:val="30"/>
          <w:szCs w:val="30"/>
        </w:rPr>
        <w:t xml:space="preserve">有关交易、结算、交割、财务、会计等资料的；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（七）伪</w:t>
      </w:r>
      <w:r w:rsidRPr="00BE0B1C">
        <w:rPr>
          <w:rFonts w:ascii="仿宋_GB2312" w:eastAsia="仿宋_GB2312" w:hAnsi="Arial" w:cs="Arial" w:hint="eastAsia"/>
          <w:color w:val="000000"/>
          <w:kern w:val="0"/>
          <w:sz w:val="30"/>
          <w:szCs w:val="30"/>
        </w:rPr>
        <w:t xml:space="preserve">造、变造、买卖各种凭证或审批文件的；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（八）非期货公司会员从事经纪业务或期货公司会员从事自营业务的；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（九）假借期货交易之名从事非法活动的。</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第二十二条 会员存在下列情况之一的，取消会员资格：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（一）被中国证监会吊销期货经纪业务许可证或被中国证监会宣布为“ 市场禁</w:t>
      </w:r>
      <w:r w:rsidRPr="00BE0B1C">
        <w:rPr>
          <w:rFonts w:ascii="仿宋_GB2312" w:eastAsia="仿宋_GB2312" w:hAnsi="Arial" w:cs="Arial" w:hint="eastAsia"/>
          <w:kern w:val="0"/>
          <w:sz w:val="30"/>
          <w:szCs w:val="30"/>
        </w:rPr>
        <w:t xml:space="preserve">止进入者”；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lastRenderedPageBreak/>
        <w:t>（二）私下转让会员席位，将席位委托给他人管理或承包给他人经营的；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（三）资金、人员和设备严重不足，管理混乱，经整顿无效的；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（四）拒不执行会员大会或理事会决议的；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（五）无正当理由连续三个月不做交易的；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kern w:val="0"/>
          <w:sz w:val="30"/>
          <w:szCs w:val="30"/>
        </w:rPr>
        <w:t>（六）其他违反国家法律、法规、规章或严重违反交易所章程及有关规定的。</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第二十三条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会员无正当理由未在规定期限内执行强行平仓的，给予警告、通报批评、公开谴责、暂停部分期货业务、暂停开仓交易1至12个月的处罚，可以并处5万元以下的罚款。</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第二十四条 会员具有下列违反交易所结算管理规定行为之一的，责令改正，可以给予警告、暂停开仓交易1个月以内的处罚；情节严重的，给予通报批评、公开谴责、暂停部分期货业务、暂停开仓交易1至12个月的处罚，可以并处1至20万元的罚款: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（一）未按时足额缴纳保证金的；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（二）在结算报告书、交易月报表和其他结算文件资料中作不真实、不完整记载的；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（三）未对客户保证金进行分账管理的；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（四）未对客户实行当日结算的；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（五）伪造、变造交易记录、会计报表、账册的；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 xml:space="preserve">（六）开具空头支票、虚开增值税专用发票及其他伪造票证的；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（七）其他违反交易所结算管理规定的行为。</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第二十五条 交易所对会员（客户）在套期保值申报过程中协助提供或出具虚假材料以及违反交易所其他规定的，除取消其套期保值申请资格外，可以并处不超过其持有的虚假套期保值头寸总金额5%的罚款，并视情节轻重，给予警告、通报批评、公开谴责、暂停部分期货业务、强行平仓、没收违规所得、取消会员资格、宣布为“ 市场禁止进入者”的处罚。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第二十六条 会员或客户违反交易所持仓管理规定的，给予强行平仓、警告、通报批评、公开谴责、暂停开仓交易1至12个月、暂停部分期货业务的处罚。</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第二十七条 会员具有下列违反交易所信息和计算机通讯等设备管理规定行为之一的，责令改正，赔偿损失。情节较轻的，给予警告、暂停部分期货业务、暂停开仓交易1个月以内的处罚，可以并处1至5万元的罚款；情节严重的，通报批评、公开谴责、给予暂停开仓交易1至12个月、取消会员资格的处罚，可以并处5至20万元的罚款：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（一）未经交易所许可，擅自发布交易所信息的；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（二）擅自动用其他会员席位上的计算机或通讯设备的；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（三）通过交易席位非法窃取其他会员的成交、结算资金等商业秘密或破坏交易系统的；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 xml:space="preserve">（四）通过标准仓单管理系统非法窃取其他会员或客户仓单信息等商业秘密或破坏标准仓单管理系统的。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交易所可以给予责任人暂停从事交易所期货业务1个月以内的处罚；情节严重的，通报批评、公开谴责、给予责任人暂停从事交易所期货业务1至12个月或取消其从事交易所期货业务资格的处罚。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客户有本条第（四）项行为的，责令改正，警告、赔偿损失；情节严重的，给予通报批评、公开谴责，可以并处暂停开仓交易1至12个月，直至宣布为“ 市场禁止进入者”的处罚。</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第二十八条 会员从事标准仓单交易时，违反交易所规定的，交易所将对其处以警告、通报批评、公开谴责、罚款1至10万元、暂停其从事标准仓单交易的处罚，直至取消其会员资格。</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第二十九条 期货市场参与者具有下列违反交易管理规定行为之一的，责令改正，赔偿损失，没收违规所得。情节较轻的，给予警告、强行平仓、暂停开仓交易1个月以内的处罚，没有违规所得或者违规所得10万元以下的，可以并处1至10万元的罚款；违规所得10万元以上的，可以并处违规所得一倍以上五倍以下的罚款；情节严重的，给予通报批评、公开谴责、暂停部分期货业务、强行平仓、暂停开仓交易1至12个月、取消会员资格、宣布为“市场禁止进入者”的处罚；没有违规所得或者违规所得10万元以下的，可以并处1至10万元的罚款，违规所得10万元以上的，可以并处违规所得一倍以上五倍以下的罚款：</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（一）单独或者合谋，集中资金优势、持仓优势或者利用信息优势，连续或者联合买卖合约，影响期货交易价格或者期货交易量的；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（二）利用移仓、分仓、对敲等手段，规避交易所的持仓限制，超量持仓，控制或企图控制市场价格，影响市场秩序的；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（三）利用移仓、分仓、对敲等手段，影响期货交易价格、转移资金或者牟取不当利益的；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（四）不以成交为目的或明知申报的指令不能成交，仍恶意或连续输入交易指令影响或者企图影响期货交易价格，扰乱市场秩序或转移资金的；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（五）以自己为交易对象，连续买卖或者自我买卖，影响或者企图影响期货交易价格或者期货交易量的；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六）期货交易内幕信息的知情人或者非法获取期货交易内幕信息的人，在对期货交易价格有重大影响的信息尚未公开前，利用内幕信息或国家秘密进行期货交易或者向他人泄露内幕信息，使他人利用内幕信息进行期货交易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（七）以垄断、囤积标的物和不当集中持仓量的方式，控制交易所大量指定交割仓库标准仓单，企图或实际严重影响期货市场行情或交割的；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（八）以操纵市场为目的，用直接或间接的方法操纵或扰乱交易秩序，妨碍或有损于公正交易，有损于国家利益和社会公众利益的；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 xml:space="preserve">（九）以非善意的期转现行为，影响市场秩序的；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（十）未按要求使用交易所标准仓单管理系统，影响系统正常运作的；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（十一）未遵守交易所风险警示制度的有关要求或整改要求的；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（十二）其他违反中国证监会和交易所有关交易管理规定的行为。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本条所称对敲是指单独或者蓄意串通、按照事先约定的时间、价格和方式进行相互交易的行为。</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第三十条 期货市场参与者有下列行为之一的，交易所可以调整当日结算价：</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（一）期货市场参与者以自己为交易对象，自买自卖期货合约，严重影响交割结算价；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（二）其他违规行为导致期货交易价格异常波动或者瞬间大幅度偏离市场价格、严重影响交割结算价。</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第三十一条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经交易所立案调查，发现期货市场参与者有下列行为之一的，交易所给予通报批评、公开谴责、暂停部分期货业务、强行平仓、暂停开仓交易1至12个月的处罚，并及时报告中国证监会，提请立案稽查：</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（一）操纵市场等违法行为，情节严重的；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（二）利用自成交、对敲交易影响交割结算价，情节严重的；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（三）盗取他人交易密码进行期货交易的；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（四）其他涉嫌违法犯罪的行为。</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报告中国证监会后，不影响交易所对上述违规行为采取暂停开仓交易等限制性措施。</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 xml:space="preserve">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第三十二条 出市代表具有下列行为之一的，给予警告处罚；情节严重的，通报批评、公开谴责、给予暂停出市交易1至12个月或取消出市代表资格的处罚，可以并处1千元至1万元的罚款: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（一）违反交易所有关交易大厅管理规定的；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（二）未按规定程序操作，给交易系统造成损害的；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（三）随意拆卸、搬动交易大厅内各种设备或私接电话和其他设备的；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（四）采取虚假、欺骗和不正当手段骗取出市代表资格的；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（五）伪造、变造、借用出市代表证件的。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具有本条第（二）项、第（三）项行为之一造成损害的，由其委派会员承担赔偿责任。</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第三十三条 结算交割员具有下列行为之一的，给予警告处罚；情节严重的，通报批评、公开谴责、给予暂停结算交割员资格1至12个月或取消结算交割员资格的处罚，可以并处1千元至1万元的罚款：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（一）采取虚假、欺骗和不正当手段骗取结算交割员资格的；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（二）伪造、变造、借用结算交割员证件的。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 xml:space="preserve">第三十四条 指定交割仓库有下列行为之一的，交易所责令改正、没收违规所得。情节较轻的，给予警告、可以并处1至10万元的罚款；情节严重的，通报批评、公开谴责、减少核定库容、暂停交割业务、取消其交割仓库资格、宣布为“市场禁止进入者”，没有违规所得或违规所得10万元以下的，可以并处10至50万元的罚款；违规所得10万元以上的，可以并处违规所得一倍以上五倍以下的罚款：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（一）违反国家有关规定参与期货交易的；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（二）出具虚假仓单的；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（三）盗卖交割商品的；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（四）泄露与期货有关不宜公开的仓储信息或散布虚假信息误导市场的；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（五）与会员或客户联手，影响或企图影响期货市场价格的；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（六）标准仓单所示商品中有牌号、商标、规格、质量等混杂的；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（七）交割商品与单证不符的；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（八）交割商品没有或缺少规定证明文件的；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（九）交割商品的捆数、块数、包装要求和交易所规定不符的；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（十）未完成规定的检验项目而出具仓单的；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（十一）错收错发的；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（十二）因保管不当，引起储存商品变质、灭失的；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 xml:space="preserve">（十三）在搬运、装卸、堆码等作业过程中造成包装和商品损坏的；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（十四）商品交割中滥行收费的；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（十五）蓄意刁难，造成卖方或买方违约的；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（十六）违反期货交割业务规则，限制、故意拖延交割商品的入库、出库的；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（十七）拒绝、阻挠交易所依法监督检查的；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（十八）其他违反中国证监会和交易所规定的行为。</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第三十五条 会员在实物交割环节上蓄意违约，影响或企图影响实物交割的正常进行，牟取非法利益的，交易所对违约会员可以给予警告、通报批评、公开谴责、暂停开仓交易1至12个月的处罚，有违约所得的，没收违约所得，可以并处违约部分合约价值10%至30%的罚款。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第三十六条 期货保证金存管银行未履行《上海期货交易所结算细则》中有关期货保证金存管银行义务的，交易所对其处以责令改正、警告、通报批评、公开谴责、暂停部分期货业务直至取消其期货保证金存管银行资格。</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第三十七条 会员、客户以各种手段扰乱交易管理秩序的，给予警告、暂停开仓交易1个月以内的处罚，对直接责任人给予暂停从事交易所期货业务1个月以内的处罚；情节严重的，给予通报批评、公开谴责、暂停部分期货业务、暂停开仓交易1至12个月、取消会员资格、宣布为“市场禁止进入者”，对直接责任</w:t>
      </w:r>
      <w:r w:rsidRPr="00BE0B1C">
        <w:rPr>
          <w:rFonts w:ascii="仿宋_GB2312" w:eastAsia="仿宋_GB2312" w:hAnsi="Arial" w:cs="Arial" w:hint="eastAsia"/>
          <w:color w:val="000000"/>
          <w:kern w:val="0"/>
          <w:sz w:val="30"/>
          <w:szCs w:val="30"/>
        </w:rPr>
        <w:lastRenderedPageBreak/>
        <w:t>人暂停从事交易所期货业务1至12个月、宣布为“市场禁止进入者”的处罚。</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第三十八条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被交易所宣布为“市场禁止进入者”的，自宣布生效之日起20个交易日内清理原有持仓，了结交易业务，结清债权债务。</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被中国证监会或其他期货交易所宣布为“市场禁止进入者”的，在市场禁止进入期限内不得从事交易所的期货业务。</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第三十九条 会员、客户或者期货市场其他参与者有下列行为之一的，责令改正，给予警告、通报批评、公开谴责、暂停部分期货业务、暂停开仓交易1至12个月的处罚，可以并处1至20万元的罚款：</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（一）拒不配合交易所常规检查、立案调查的；</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（二）拒不执行交易所处理决定的；</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（三）进行虚假性、误导性或者遗漏重要事实的申报、陈述、解释或者说明的；</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（四）提供虚假的文件、资料或者信息的；</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（五）不执行交易所限制性措施或者其他监管措施的。</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第四十条 交易所工作人员违反有关规定的，按国家法律、法规和交易所人事管理制度及有关廉政规定处理。</w:t>
      </w:r>
    </w:p>
    <w:p w:rsidR="00BE0B1C" w:rsidRPr="00BE0B1C" w:rsidRDefault="00BE0B1C" w:rsidP="00BE0B1C">
      <w:pPr>
        <w:widowControl/>
        <w:spacing w:line="403" w:lineRule="atLeast"/>
        <w:jc w:val="center"/>
        <w:rPr>
          <w:rFonts w:ascii="仿宋_GB2312" w:eastAsia="仿宋_GB2312" w:hAnsi="Arial" w:cs="Arial" w:hint="eastAsia"/>
          <w:kern w:val="0"/>
          <w:sz w:val="30"/>
          <w:szCs w:val="30"/>
        </w:rPr>
      </w:pPr>
      <w:r w:rsidRPr="00BE0B1C">
        <w:rPr>
          <w:rFonts w:ascii="仿宋_GB2312" w:eastAsia="仿宋_GB2312" w:hAnsi="Arial" w:cs="Arial" w:hint="eastAsia"/>
          <w:b/>
          <w:bCs/>
          <w:color w:val="000000"/>
          <w:kern w:val="0"/>
          <w:sz w:val="30"/>
          <w:szCs w:val="30"/>
        </w:rPr>
        <w:t>第四章裁决与执行</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第四十一条 交易所作出取消会员资格、宣布为“市场禁止进入者”的处罚应当由交易所理事会决定。</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第四十二条 交易所对违规行为查核后，事实清楚、证据确凿的，依照交易所章程、交易规则及本办法规定予以裁决。</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第四十三条 交易所作出裁决应当制作处理决定书。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处理决定书主要包括以下内容: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（一）当事人的姓名或者名称、住所；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（二）违规事实和证据；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（三）处罚种类和依据；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（四）处罚履行方式和期限；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（五）不服处罚决定申请复议途径和期限；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（六）作出处理决定的日期。</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第四十四条 交易所应当将处理决定书送达当事人。当事人为会员的，处理决定书送至交易席位视为送达；当事人为非会员的，可以邮寄送达。邮件寄出后，市内3日、市外7日视为送达。处理决定书同时分送有关协助执行部门。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按照中国证监会的规定需要抄报违规处理情况的，同时抄报中国证监会。</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第四十五条 交易所作出的处理决定书自送达之日起生效。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当事人对处理决定书不服的，可以于决定书生效之日起10 日内向交易所书面申请复议一次，复议期间不停止决定的执行。</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第四十六条 交易所应当于收到复议申请书之日起30日内作出复议决定，复议决定为终局决定。</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第四十七条 违规处理决定中，承担履行义务的会员拒绝履行义务的，交易所可以强制执行。</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第四十八条 违规处理决定中，具有罚没款项的，当事人应当在处理决定书生效之日起5日内将罚没款项如数缴纳至交易所指定账户。逾期不付罚没款项的，交易所从会员专用资金账户中划付。对会员工作人员的罚没款项，由会员代缴。 </w:t>
      </w:r>
    </w:p>
    <w:p w:rsidR="00BE0B1C" w:rsidRPr="00BE0B1C" w:rsidRDefault="00BE0B1C" w:rsidP="00BE0B1C">
      <w:pPr>
        <w:widowControl/>
        <w:spacing w:line="560" w:lineRule="atLeast"/>
        <w:ind w:firstLine="420"/>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会员应当配合执行交易所对客户的处罚，划拨客户在该会员处的资金。</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第四十九条 违规处理决定中，具有罚没款项的，受处罚的指定交割仓库应当在处理决定书生效之日起5日内将罚没款项缴纳至交易所指定账户；对指定交割仓库工作人员的罚没款项，由指定交割仓库代缴。逾期不缴的，交易所从该指定交割仓库的风险抵押金中划付。</w:t>
      </w:r>
    </w:p>
    <w:p w:rsidR="00BE0B1C" w:rsidRPr="00BE0B1C" w:rsidRDefault="00BE0B1C" w:rsidP="00BE0B1C">
      <w:pPr>
        <w:widowControl/>
        <w:spacing w:line="403" w:lineRule="atLeast"/>
        <w:jc w:val="center"/>
        <w:rPr>
          <w:rFonts w:ascii="仿宋_GB2312" w:eastAsia="仿宋_GB2312" w:hAnsi="Arial" w:cs="Arial" w:hint="eastAsia"/>
          <w:kern w:val="0"/>
          <w:sz w:val="30"/>
          <w:szCs w:val="30"/>
        </w:rPr>
      </w:pPr>
      <w:r w:rsidRPr="00BE0B1C">
        <w:rPr>
          <w:rFonts w:ascii="仿宋_GB2312" w:eastAsia="仿宋_GB2312" w:hAnsi="Arial" w:cs="Arial" w:hint="eastAsia"/>
          <w:b/>
          <w:bCs/>
          <w:color w:val="000000"/>
          <w:kern w:val="0"/>
          <w:sz w:val="30"/>
          <w:szCs w:val="30"/>
        </w:rPr>
        <w:t>第五章纠纷调解</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第五十条 会员、客户、指定交割仓库之间发生的期货交易纠纷可以自行协商解决，也可以提请交易所调解。</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第五十一条 交易所的调解机构是交易所理事会下设的调解委员会，其常设办事机构设在交易所交易部。</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第五十二条 调解应当在事实清楚、责任明确的基础上依据国家有关期货交易的法律、法规和交易所的规章制度进行。</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第五十三条 当事人向调解委员会提出调解申请，应当从其知道或应当知道其合法权益被侵害之日起30日内提出。</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 xml:space="preserve">第五十四条 当事人申请调解应当符合下列条件: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（一）有调解申请书；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（二）有具体的事实、理由和请求；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（三）属于调解委员会的受理范围。</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第五十五条 当事人向调解委员会申请调解，应当提交调解申请书和有关材料。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调解申请书应当写明以下事项: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（一）当事人的姓名、性别、年龄、职业、工作单位和住所，或单位名称、住所和法定代表人或者负责人的姓名、职务；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（二）请求调解的事实、理由及要求；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（三）有关证据。</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第五十六条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交易所调解委员会收到调解申请后，应当认真审查有关材料是否符合要求，并于5日内以书面方式通知当事人是否受理。</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第五十七条 有下列情形之一的，交易所调解委员会不予受理：</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当事人已向人民法院起诉的；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当事人已向仲裁机构申请仲裁的；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当事人一方要求调解，另一方不愿意调解的；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交易所调解委员会认定不予受理的其他情形。</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第五十八条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交易所调解委员会应当自受理调解申请之日起30日内完成调解。情况复杂，不能在规定期限内完成调解的，经双方当事人同意后，可以继续调解，否则终止调解。</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第五十九条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有下列情形之一的，交易所调解委员会可以终止调解：</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（一）当事人不参加调解或者未经许可中途退出调解的；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（二）调解事项涉及第三人实体利益，且第三人不参加调解或者不同意调解结果的；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（三）调解期间，当事人就调解事项另行起诉或者申请仲裁的；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（四）调解期间一方当事人要求终止调解的；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（五）在规定的期间内未能达成调解协议的。</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第六十条 当事人根据有关规定负有举证的责任。调解委员会认为必要时，可以调查收集证据。</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第六十一条 调解委员会调解纠纷，应当在查明事实，分清是非和自愿的基础上调解，促使当事人相互谅解，达成协议。</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第六十二条 经调解达成的协议应当记录在案，并制作调解书。调解书由双方当事人签字，调解员署名，加盖调解委员会印章后生效。</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第六十三条 调解书应当写明以下内容: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（一）双方当事人的名称、住所、法定代表人或者负责人的姓名及职务；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 xml:space="preserve">（二）争议的事项和请求；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（三）协议结果。</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 xml:space="preserve"> </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lastRenderedPageBreak/>
        <w:t>第六十四条 调解委员会应当在受理调解后30天内结案；到期未结案的，调解委员会应当向当事人说明理由。双方当事人要求继续调解的，调解委员会应当继续调解。有一方要求终止调解的，应当终止调解。</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第六十五条 调解不成的，当事人可以依法提请仲裁机构仲裁或向人民法院提起诉讼。</w:t>
      </w:r>
    </w:p>
    <w:p w:rsidR="00BE0B1C" w:rsidRPr="00BE0B1C" w:rsidRDefault="00BE0B1C" w:rsidP="00BE0B1C">
      <w:pPr>
        <w:widowControl/>
        <w:spacing w:line="403" w:lineRule="atLeast"/>
        <w:jc w:val="center"/>
        <w:rPr>
          <w:rFonts w:ascii="仿宋_GB2312" w:eastAsia="仿宋_GB2312" w:hAnsi="Arial" w:cs="Arial" w:hint="eastAsia"/>
          <w:kern w:val="0"/>
          <w:sz w:val="30"/>
          <w:szCs w:val="30"/>
        </w:rPr>
      </w:pPr>
      <w:r w:rsidRPr="00BE0B1C">
        <w:rPr>
          <w:rFonts w:ascii="仿宋_GB2312" w:eastAsia="仿宋_GB2312" w:hAnsi="Arial" w:cs="Arial" w:hint="eastAsia"/>
          <w:b/>
          <w:bCs/>
          <w:color w:val="000000"/>
          <w:kern w:val="0"/>
          <w:sz w:val="30"/>
          <w:szCs w:val="30"/>
        </w:rPr>
        <w:t>第六章附 则</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第六十六条 本办法解释权属于上海期货交易所。</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第六十七条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本办法所称指定交割仓库包括保税交割仓库和厂库。</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第六十八条</w:t>
      </w:r>
      <w:r w:rsidRPr="00BE0B1C">
        <w:rPr>
          <w:rFonts w:ascii="仿宋_GB2312" w:eastAsia="仿宋_GB2312" w:hAnsi="Arial" w:cs="Arial" w:hint="eastAsia"/>
          <w:color w:val="000000"/>
          <w:kern w:val="0"/>
          <w:sz w:val="30"/>
          <w:szCs w:val="30"/>
        </w:rPr>
        <w:t> </w:t>
      </w:r>
      <w:r w:rsidRPr="00BE0B1C">
        <w:rPr>
          <w:rFonts w:ascii="仿宋_GB2312" w:eastAsia="仿宋_GB2312" w:hAnsi="Arial" w:cs="Arial" w:hint="eastAsia"/>
          <w:color w:val="000000"/>
          <w:kern w:val="0"/>
          <w:sz w:val="30"/>
          <w:szCs w:val="30"/>
        </w:rPr>
        <w:t>本办法所称“日”是指“工作日”。期间届满的最后一日为节假日的，以节假日后的第一工作日为期间届满的日期。</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第六十九条 本办法所称“以上”、“以下”、“以内”均含本数。</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r w:rsidRPr="00BE0B1C">
        <w:rPr>
          <w:rFonts w:ascii="仿宋_GB2312" w:eastAsia="仿宋_GB2312" w:hAnsi="Arial" w:cs="Arial" w:hint="eastAsia"/>
          <w:color w:val="000000"/>
          <w:kern w:val="0"/>
          <w:sz w:val="30"/>
          <w:szCs w:val="30"/>
        </w:rPr>
        <w:t>第七十条本办法自2013年3月25日起实施。</w:t>
      </w:r>
    </w:p>
    <w:p w:rsidR="00BE0B1C" w:rsidRPr="00BE0B1C" w:rsidRDefault="00BE0B1C" w:rsidP="00BE0B1C">
      <w:pPr>
        <w:widowControl/>
        <w:spacing w:line="560" w:lineRule="atLeast"/>
        <w:ind w:firstLine="420"/>
        <w:jc w:val="left"/>
        <w:rPr>
          <w:rFonts w:ascii="仿宋_GB2312" w:eastAsia="仿宋_GB2312" w:hAnsi="Arial" w:cs="Arial" w:hint="eastAsia"/>
          <w:kern w:val="0"/>
          <w:sz w:val="30"/>
          <w:szCs w:val="30"/>
        </w:rPr>
      </w:pPr>
    </w:p>
    <w:sectPr w:rsidR="00BE0B1C" w:rsidRPr="00BE0B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31ADB"/>
    <w:multiLevelType w:val="multilevel"/>
    <w:tmpl w:val="F6EC8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87565F"/>
    <w:multiLevelType w:val="multilevel"/>
    <w:tmpl w:val="6646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B1C"/>
    <w:rsid w:val="0064342F"/>
    <w:rsid w:val="00BE0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0B1C"/>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0B1C"/>
    <w:rPr>
      <w:rFonts w:ascii="宋体" w:eastAsia="宋体" w:hAnsi="宋体" w:cs="宋体"/>
      <w:b/>
      <w:bCs/>
      <w:kern w:val="36"/>
      <w:sz w:val="24"/>
      <w:szCs w:val="24"/>
    </w:rPr>
  </w:style>
  <w:style w:type="character" w:styleId="a3">
    <w:name w:val="Hyperlink"/>
    <w:basedOn w:val="a0"/>
    <w:uiPriority w:val="99"/>
    <w:semiHidden/>
    <w:unhideWhenUsed/>
    <w:rsid w:val="00BE0B1C"/>
    <w:rPr>
      <w:strike w:val="0"/>
      <w:dstrike w:val="0"/>
      <w:color w:val="333333"/>
      <w:u w:val="none"/>
      <w:effect w:val="none"/>
    </w:rPr>
  </w:style>
  <w:style w:type="paragraph" w:styleId="a4">
    <w:name w:val="Normal (Web)"/>
    <w:basedOn w:val="a"/>
    <w:uiPriority w:val="99"/>
    <w:semiHidden/>
    <w:unhideWhenUsed/>
    <w:rsid w:val="00BE0B1C"/>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BE0B1C"/>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BE0B1C"/>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BE0B1C"/>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BE0B1C"/>
    <w:rPr>
      <w:rFonts w:ascii="Arial" w:eastAsia="宋体" w:hAnsi="Arial" w:cs="Arial"/>
      <w:vanish/>
      <w:kern w:val="0"/>
      <w:sz w:val="16"/>
      <w:szCs w:val="16"/>
    </w:rPr>
  </w:style>
  <w:style w:type="paragraph" w:customStyle="1" w:styleId="article-date">
    <w:name w:val="article-date"/>
    <w:basedOn w:val="a"/>
    <w:rsid w:val="00BE0B1C"/>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BE0B1C"/>
    <w:rPr>
      <w:sz w:val="18"/>
      <w:szCs w:val="18"/>
    </w:rPr>
  </w:style>
  <w:style w:type="character" w:customStyle="1" w:styleId="Char">
    <w:name w:val="批注框文本 Char"/>
    <w:basedOn w:val="a0"/>
    <w:link w:val="a5"/>
    <w:uiPriority w:val="99"/>
    <w:semiHidden/>
    <w:rsid w:val="00BE0B1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E0B1C"/>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0B1C"/>
    <w:rPr>
      <w:rFonts w:ascii="宋体" w:eastAsia="宋体" w:hAnsi="宋体" w:cs="宋体"/>
      <w:b/>
      <w:bCs/>
      <w:kern w:val="36"/>
      <w:sz w:val="24"/>
      <w:szCs w:val="24"/>
    </w:rPr>
  </w:style>
  <w:style w:type="character" w:styleId="a3">
    <w:name w:val="Hyperlink"/>
    <w:basedOn w:val="a0"/>
    <w:uiPriority w:val="99"/>
    <w:semiHidden/>
    <w:unhideWhenUsed/>
    <w:rsid w:val="00BE0B1C"/>
    <w:rPr>
      <w:strike w:val="0"/>
      <w:dstrike w:val="0"/>
      <w:color w:val="333333"/>
      <w:u w:val="none"/>
      <w:effect w:val="none"/>
    </w:rPr>
  </w:style>
  <w:style w:type="paragraph" w:styleId="a4">
    <w:name w:val="Normal (Web)"/>
    <w:basedOn w:val="a"/>
    <w:uiPriority w:val="99"/>
    <w:semiHidden/>
    <w:unhideWhenUsed/>
    <w:rsid w:val="00BE0B1C"/>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BE0B1C"/>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BE0B1C"/>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BE0B1C"/>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BE0B1C"/>
    <w:rPr>
      <w:rFonts w:ascii="Arial" w:eastAsia="宋体" w:hAnsi="Arial" w:cs="Arial"/>
      <w:vanish/>
      <w:kern w:val="0"/>
      <w:sz w:val="16"/>
      <w:szCs w:val="16"/>
    </w:rPr>
  </w:style>
  <w:style w:type="paragraph" w:customStyle="1" w:styleId="article-date">
    <w:name w:val="article-date"/>
    <w:basedOn w:val="a"/>
    <w:rsid w:val="00BE0B1C"/>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BE0B1C"/>
    <w:rPr>
      <w:sz w:val="18"/>
      <w:szCs w:val="18"/>
    </w:rPr>
  </w:style>
  <w:style w:type="character" w:customStyle="1" w:styleId="Char">
    <w:name w:val="批注框文本 Char"/>
    <w:basedOn w:val="a0"/>
    <w:link w:val="a5"/>
    <w:uiPriority w:val="99"/>
    <w:semiHidden/>
    <w:rsid w:val="00BE0B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480999">
      <w:bodyDiv w:val="1"/>
      <w:marLeft w:val="0"/>
      <w:marRight w:val="0"/>
      <w:marTop w:val="0"/>
      <w:marBottom w:val="0"/>
      <w:divBdr>
        <w:top w:val="none" w:sz="0" w:space="0" w:color="auto"/>
        <w:left w:val="none" w:sz="0" w:space="0" w:color="auto"/>
        <w:bottom w:val="none" w:sz="0" w:space="0" w:color="auto"/>
        <w:right w:val="none" w:sz="0" w:space="0" w:color="auto"/>
      </w:divBdr>
      <w:divsChild>
        <w:div w:id="650913565">
          <w:marLeft w:val="0"/>
          <w:marRight w:val="0"/>
          <w:marTop w:val="0"/>
          <w:marBottom w:val="0"/>
          <w:divBdr>
            <w:top w:val="none" w:sz="0" w:space="0" w:color="auto"/>
            <w:left w:val="none" w:sz="0" w:space="0" w:color="auto"/>
            <w:bottom w:val="none" w:sz="0" w:space="0" w:color="auto"/>
            <w:right w:val="none" w:sz="0" w:space="0" w:color="auto"/>
          </w:divBdr>
          <w:divsChild>
            <w:div w:id="742025009">
              <w:marLeft w:val="0"/>
              <w:marRight w:val="0"/>
              <w:marTop w:val="0"/>
              <w:marBottom w:val="0"/>
              <w:divBdr>
                <w:top w:val="none" w:sz="0" w:space="0" w:color="auto"/>
                <w:left w:val="none" w:sz="0" w:space="0" w:color="auto"/>
                <w:bottom w:val="none" w:sz="0" w:space="0" w:color="auto"/>
                <w:right w:val="none" w:sz="0" w:space="0" w:color="auto"/>
              </w:divBdr>
              <w:divsChild>
                <w:div w:id="1324044248">
                  <w:marLeft w:val="0"/>
                  <w:marRight w:val="0"/>
                  <w:marTop w:val="675"/>
                  <w:marBottom w:val="270"/>
                  <w:divBdr>
                    <w:top w:val="none" w:sz="0" w:space="0" w:color="auto"/>
                    <w:left w:val="none" w:sz="0" w:space="0" w:color="auto"/>
                    <w:bottom w:val="none" w:sz="0" w:space="0" w:color="auto"/>
                    <w:right w:val="none" w:sz="0" w:space="0" w:color="auto"/>
                  </w:divBdr>
                  <w:divsChild>
                    <w:div w:id="963273923">
                      <w:marLeft w:val="0"/>
                      <w:marRight w:val="210"/>
                      <w:marTop w:val="0"/>
                      <w:marBottom w:val="0"/>
                      <w:divBdr>
                        <w:top w:val="none" w:sz="0" w:space="0" w:color="auto"/>
                        <w:left w:val="none" w:sz="0" w:space="0" w:color="auto"/>
                        <w:bottom w:val="none" w:sz="0" w:space="0" w:color="auto"/>
                        <w:right w:val="none" w:sz="0" w:space="0" w:color="auto"/>
                      </w:divBdr>
                    </w:div>
                    <w:div w:id="1044064278">
                      <w:marLeft w:val="0"/>
                      <w:marRight w:val="0"/>
                      <w:marTop w:val="0"/>
                      <w:marBottom w:val="0"/>
                      <w:divBdr>
                        <w:top w:val="none" w:sz="0" w:space="0" w:color="auto"/>
                        <w:left w:val="none" w:sz="0" w:space="0" w:color="auto"/>
                        <w:bottom w:val="none" w:sz="0" w:space="0" w:color="auto"/>
                        <w:right w:val="none" w:sz="0" w:space="0" w:color="auto"/>
                      </w:divBdr>
                    </w:div>
                    <w:div w:id="1704667691">
                      <w:marLeft w:val="0"/>
                      <w:marRight w:val="0"/>
                      <w:marTop w:val="0"/>
                      <w:marBottom w:val="0"/>
                      <w:divBdr>
                        <w:top w:val="none" w:sz="0" w:space="0" w:color="auto"/>
                        <w:left w:val="none" w:sz="0" w:space="0" w:color="auto"/>
                        <w:bottom w:val="none" w:sz="0" w:space="0" w:color="auto"/>
                        <w:right w:val="none" w:sz="0" w:space="0" w:color="auto"/>
                      </w:divBdr>
                    </w:div>
                  </w:divsChild>
                </w:div>
                <w:div w:id="1599748334">
                  <w:marLeft w:val="0"/>
                  <w:marRight w:val="0"/>
                  <w:marTop w:val="0"/>
                  <w:marBottom w:val="0"/>
                  <w:divBdr>
                    <w:top w:val="none" w:sz="0" w:space="0" w:color="auto"/>
                    <w:left w:val="none" w:sz="0" w:space="0" w:color="auto"/>
                    <w:bottom w:val="none" w:sz="0" w:space="0" w:color="auto"/>
                    <w:right w:val="none" w:sz="0" w:space="0" w:color="auto"/>
                  </w:divBdr>
                </w:div>
              </w:divsChild>
            </w:div>
            <w:div w:id="66655275">
              <w:marLeft w:val="0"/>
              <w:marRight w:val="0"/>
              <w:marTop w:val="0"/>
              <w:marBottom w:val="0"/>
              <w:divBdr>
                <w:top w:val="none" w:sz="0" w:space="0" w:color="auto"/>
                <w:left w:val="none" w:sz="0" w:space="0" w:color="auto"/>
                <w:bottom w:val="none" w:sz="0" w:space="0" w:color="auto"/>
                <w:right w:val="none" w:sz="0" w:space="0" w:color="auto"/>
              </w:divBdr>
              <w:divsChild>
                <w:div w:id="1444030657">
                  <w:marLeft w:val="0"/>
                  <w:marRight w:val="0"/>
                  <w:marTop w:val="0"/>
                  <w:marBottom w:val="0"/>
                  <w:divBdr>
                    <w:top w:val="none" w:sz="0" w:space="0" w:color="auto"/>
                    <w:left w:val="none" w:sz="0" w:space="0" w:color="auto"/>
                    <w:bottom w:val="none" w:sz="0" w:space="0" w:color="auto"/>
                    <w:right w:val="none" w:sz="0" w:space="0" w:color="auto"/>
                  </w:divBdr>
                  <w:divsChild>
                    <w:div w:id="162037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877940">
              <w:marLeft w:val="0"/>
              <w:marRight w:val="0"/>
              <w:marTop w:val="75"/>
              <w:marBottom w:val="0"/>
              <w:divBdr>
                <w:top w:val="none" w:sz="0" w:space="0" w:color="auto"/>
                <w:left w:val="none" w:sz="0" w:space="0" w:color="auto"/>
                <w:bottom w:val="none" w:sz="0" w:space="0" w:color="auto"/>
                <w:right w:val="none" w:sz="0" w:space="0" w:color="auto"/>
              </w:divBdr>
              <w:divsChild>
                <w:div w:id="1799299959">
                  <w:marLeft w:val="0"/>
                  <w:marRight w:val="0"/>
                  <w:marTop w:val="0"/>
                  <w:marBottom w:val="0"/>
                  <w:divBdr>
                    <w:top w:val="none" w:sz="0" w:space="0" w:color="auto"/>
                    <w:left w:val="none" w:sz="0" w:space="0" w:color="auto"/>
                    <w:bottom w:val="none" w:sz="0" w:space="0" w:color="auto"/>
                    <w:right w:val="none" w:sz="0" w:space="0" w:color="auto"/>
                  </w:divBdr>
                  <w:divsChild>
                    <w:div w:id="1085801081">
                      <w:marLeft w:val="0"/>
                      <w:marRight w:val="0"/>
                      <w:marTop w:val="0"/>
                      <w:marBottom w:val="0"/>
                      <w:divBdr>
                        <w:top w:val="none" w:sz="0" w:space="0" w:color="auto"/>
                        <w:left w:val="none" w:sz="0" w:space="0" w:color="auto"/>
                        <w:bottom w:val="none" w:sz="0" w:space="0" w:color="auto"/>
                        <w:right w:val="none" w:sz="0" w:space="0" w:color="auto"/>
                      </w:divBdr>
                      <w:divsChild>
                        <w:div w:id="1060589842">
                          <w:marLeft w:val="0"/>
                          <w:marRight w:val="0"/>
                          <w:marTop w:val="0"/>
                          <w:marBottom w:val="0"/>
                          <w:divBdr>
                            <w:top w:val="none" w:sz="0" w:space="0" w:color="auto"/>
                            <w:left w:val="none" w:sz="0" w:space="0" w:color="auto"/>
                            <w:bottom w:val="none" w:sz="0" w:space="0" w:color="auto"/>
                            <w:right w:val="none" w:sz="0" w:space="0" w:color="auto"/>
                          </w:divBdr>
                        </w:div>
                        <w:div w:id="750858050">
                          <w:marLeft w:val="0"/>
                          <w:marRight w:val="0"/>
                          <w:marTop w:val="0"/>
                          <w:marBottom w:val="0"/>
                          <w:divBdr>
                            <w:top w:val="none" w:sz="0" w:space="0" w:color="auto"/>
                            <w:left w:val="none" w:sz="0" w:space="0" w:color="auto"/>
                            <w:bottom w:val="none" w:sz="0" w:space="0" w:color="auto"/>
                            <w:right w:val="none" w:sz="0" w:space="0" w:color="auto"/>
                          </w:divBdr>
                        </w:div>
                        <w:div w:id="530534932">
                          <w:marLeft w:val="0"/>
                          <w:marRight w:val="0"/>
                          <w:marTop w:val="0"/>
                          <w:marBottom w:val="0"/>
                          <w:divBdr>
                            <w:top w:val="none" w:sz="0" w:space="0" w:color="auto"/>
                            <w:left w:val="none" w:sz="0" w:space="0" w:color="auto"/>
                            <w:bottom w:val="none" w:sz="0" w:space="0" w:color="auto"/>
                            <w:right w:val="none" w:sz="0" w:space="0" w:color="auto"/>
                          </w:divBdr>
                        </w:div>
                        <w:div w:id="1488322819">
                          <w:marLeft w:val="0"/>
                          <w:marRight w:val="0"/>
                          <w:marTop w:val="0"/>
                          <w:marBottom w:val="0"/>
                          <w:divBdr>
                            <w:top w:val="none" w:sz="0" w:space="0" w:color="auto"/>
                            <w:left w:val="none" w:sz="0" w:space="0" w:color="auto"/>
                            <w:bottom w:val="none" w:sz="0" w:space="0" w:color="auto"/>
                            <w:right w:val="none" w:sz="0" w:space="0" w:color="auto"/>
                          </w:divBdr>
                        </w:div>
                        <w:div w:id="1477255274">
                          <w:marLeft w:val="0"/>
                          <w:marRight w:val="0"/>
                          <w:marTop w:val="0"/>
                          <w:marBottom w:val="0"/>
                          <w:divBdr>
                            <w:top w:val="none" w:sz="0" w:space="0" w:color="auto"/>
                            <w:left w:val="none" w:sz="0" w:space="0" w:color="auto"/>
                            <w:bottom w:val="none" w:sz="0" w:space="0" w:color="auto"/>
                            <w:right w:val="none" w:sz="0" w:space="0" w:color="auto"/>
                          </w:divBdr>
                        </w:div>
                        <w:div w:id="401564558">
                          <w:marLeft w:val="0"/>
                          <w:marRight w:val="0"/>
                          <w:marTop w:val="0"/>
                          <w:marBottom w:val="0"/>
                          <w:divBdr>
                            <w:top w:val="none" w:sz="0" w:space="0" w:color="auto"/>
                            <w:left w:val="none" w:sz="0" w:space="0" w:color="auto"/>
                            <w:bottom w:val="none" w:sz="0" w:space="0" w:color="auto"/>
                            <w:right w:val="none" w:sz="0" w:space="0" w:color="auto"/>
                          </w:divBdr>
                        </w:div>
                        <w:div w:id="1427112186">
                          <w:marLeft w:val="0"/>
                          <w:marRight w:val="0"/>
                          <w:marTop w:val="0"/>
                          <w:marBottom w:val="0"/>
                          <w:divBdr>
                            <w:top w:val="none" w:sz="0" w:space="0" w:color="auto"/>
                            <w:left w:val="none" w:sz="0" w:space="0" w:color="auto"/>
                            <w:bottom w:val="none" w:sz="0" w:space="0" w:color="auto"/>
                            <w:right w:val="none" w:sz="0" w:space="0" w:color="auto"/>
                          </w:divBdr>
                        </w:div>
                        <w:div w:id="1950816313">
                          <w:marLeft w:val="0"/>
                          <w:marRight w:val="0"/>
                          <w:marTop w:val="0"/>
                          <w:marBottom w:val="0"/>
                          <w:divBdr>
                            <w:top w:val="none" w:sz="0" w:space="0" w:color="auto"/>
                            <w:left w:val="none" w:sz="0" w:space="0" w:color="auto"/>
                            <w:bottom w:val="none" w:sz="0" w:space="0" w:color="auto"/>
                            <w:right w:val="none" w:sz="0" w:space="0" w:color="auto"/>
                          </w:divBdr>
                        </w:div>
                        <w:div w:id="1558013800">
                          <w:marLeft w:val="0"/>
                          <w:marRight w:val="0"/>
                          <w:marTop w:val="0"/>
                          <w:marBottom w:val="0"/>
                          <w:divBdr>
                            <w:top w:val="none" w:sz="0" w:space="0" w:color="auto"/>
                            <w:left w:val="none" w:sz="0" w:space="0" w:color="auto"/>
                            <w:bottom w:val="none" w:sz="0" w:space="0" w:color="auto"/>
                            <w:right w:val="none" w:sz="0" w:space="0" w:color="auto"/>
                          </w:divBdr>
                        </w:div>
                        <w:div w:id="398214734">
                          <w:marLeft w:val="0"/>
                          <w:marRight w:val="0"/>
                          <w:marTop w:val="0"/>
                          <w:marBottom w:val="0"/>
                          <w:divBdr>
                            <w:top w:val="none" w:sz="0" w:space="0" w:color="auto"/>
                            <w:left w:val="none" w:sz="0" w:space="0" w:color="auto"/>
                            <w:bottom w:val="none" w:sz="0" w:space="0" w:color="auto"/>
                            <w:right w:val="none" w:sz="0" w:space="0" w:color="auto"/>
                          </w:divBdr>
                        </w:div>
                        <w:div w:id="1164971523">
                          <w:marLeft w:val="0"/>
                          <w:marRight w:val="0"/>
                          <w:marTop w:val="0"/>
                          <w:marBottom w:val="0"/>
                          <w:divBdr>
                            <w:top w:val="none" w:sz="0" w:space="0" w:color="auto"/>
                            <w:left w:val="none" w:sz="0" w:space="0" w:color="auto"/>
                            <w:bottom w:val="none" w:sz="0" w:space="0" w:color="auto"/>
                            <w:right w:val="none" w:sz="0" w:space="0" w:color="auto"/>
                          </w:divBdr>
                        </w:div>
                        <w:div w:id="143131334">
                          <w:marLeft w:val="0"/>
                          <w:marRight w:val="0"/>
                          <w:marTop w:val="0"/>
                          <w:marBottom w:val="0"/>
                          <w:divBdr>
                            <w:top w:val="none" w:sz="0" w:space="0" w:color="auto"/>
                            <w:left w:val="none" w:sz="0" w:space="0" w:color="auto"/>
                            <w:bottom w:val="none" w:sz="0" w:space="0" w:color="auto"/>
                            <w:right w:val="none" w:sz="0" w:space="0" w:color="auto"/>
                          </w:divBdr>
                        </w:div>
                        <w:div w:id="2056926164">
                          <w:marLeft w:val="0"/>
                          <w:marRight w:val="0"/>
                          <w:marTop w:val="0"/>
                          <w:marBottom w:val="0"/>
                          <w:divBdr>
                            <w:top w:val="none" w:sz="0" w:space="0" w:color="auto"/>
                            <w:left w:val="none" w:sz="0" w:space="0" w:color="auto"/>
                            <w:bottom w:val="none" w:sz="0" w:space="0" w:color="auto"/>
                            <w:right w:val="none" w:sz="0" w:space="0" w:color="auto"/>
                          </w:divBdr>
                        </w:div>
                        <w:div w:id="1649476903">
                          <w:marLeft w:val="0"/>
                          <w:marRight w:val="0"/>
                          <w:marTop w:val="0"/>
                          <w:marBottom w:val="0"/>
                          <w:divBdr>
                            <w:top w:val="none" w:sz="0" w:space="0" w:color="auto"/>
                            <w:left w:val="none" w:sz="0" w:space="0" w:color="auto"/>
                            <w:bottom w:val="none" w:sz="0" w:space="0" w:color="auto"/>
                            <w:right w:val="none" w:sz="0" w:space="0" w:color="auto"/>
                          </w:divBdr>
                        </w:div>
                        <w:div w:id="927734446">
                          <w:marLeft w:val="0"/>
                          <w:marRight w:val="0"/>
                          <w:marTop w:val="0"/>
                          <w:marBottom w:val="0"/>
                          <w:divBdr>
                            <w:top w:val="none" w:sz="0" w:space="0" w:color="auto"/>
                            <w:left w:val="none" w:sz="0" w:space="0" w:color="auto"/>
                            <w:bottom w:val="none" w:sz="0" w:space="0" w:color="auto"/>
                            <w:right w:val="none" w:sz="0" w:space="0" w:color="auto"/>
                          </w:divBdr>
                        </w:div>
                        <w:div w:id="360939395">
                          <w:marLeft w:val="0"/>
                          <w:marRight w:val="0"/>
                          <w:marTop w:val="0"/>
                          <w:marBottom w:val="0"/>
                          <w:divBdr>
                            <w:top w:val="none" w:sz="0" w:space="0" w:color="auto"/>
                            <w:left w:val="none" w:sz="0" w:space="0" w:color="auto"/>
                            <w:bottom w:val="none" w:sz="0" w:space="0" w:color="auto"/>
                            <w:right w:val="none" w:sz="0" w:space="0" w:color="auto"/>
                          </w:divBdr>
                        </w:div>
                        <w:div w:id="2105224654">
                          <w:marLeft w:val="0"/>
                          <w:marRight w:val="0"/>
                          <w:marTop w:val="0"/>
                          <w:marBottom w:val="0"/>
                          <w:divBdr>
                            <w:top w:val="none" w:sz="0" w:space="0" w:color="auto"/>
                            <w:left w:val="none" w:sz="0" w:space="0" w:color="auto"/>
                            <w:bottom w:val="none" w:sz="0" w:space="0" w:color="auto"/>
                            <w:right w:val="none" w:sz="0" w:space="0" w:color="auto"/>
                          </w:divBdr>
                        </w:div>
                        <w:div w:id="1118600144">
                          <w:marLeft w:val="0"/>
                          <w:marRight w:val="0"/>
                          <w:marTop w:val="0"/>
                          <w:marBottom w:val="0"/>
                          <w:divBdr>
                            <w:top w:val="none" w:sz="0" w:space="0" w:color="auto"/>
                            <w:left w:val="none" w:sz="0" w:space="0" w:color="auto"/>
                            <w:bottom w:val="none" w:sz="0" w:space="0" w:color="auto"/>
                            <w:right w:val="none" w:sz="0" w:space="0" w:color="auto"/>
                          </w:divBdr>
                        </w:div>
                        <w:div w:id="2145151696">
                          <w:marLeft w:val="0"/>
                          <w:marRight w:val="0"/>
                          <w:marTop w:val="0"/>
                          <w:marBottom w:val="0"/>
                          <w:divBdr>
                            <w:top w:val="none" w:sz="0" w:space="0" w:color="auto"/>
                            <w:left w:val="none" w:sz="0" w:space="0" w:color="auto"/>
                            <w:bottom w:val="none" w:sz="0" w:space="0" w:color="auto"/>
                            <w:right w:val="none" w:sz="0" w:space="0" w:color="auto"/>
                          </w:divBdr>
                        </w:div>
                        <w:div w:id="1346982992">
                          <w:marLeft w:val="0"/>
                          <w:marRight w:val="0"/>
                          <w:marTop w:val="0"/>
                          <w:marBottom w:val="0"/>
                          <w:divBdr>
                            <w:top w:val="none" w:sz="0" w:space="0" w:color="auto"/>
                            <w:left w:val="none" w:sz="0" w:space="0" w:color="auto"/>
                            <w:bottom w:val="none" w:sz="0" w:space="0" w:color="auto"/>
                            <w:right w:val="none" w:sz="0" w:space="0" w:color="auto"/>
                          </w:divBdr>
                        </w:div>
                        <w:div w:id="764765613">
                          <w:marLeft w:val="0"/>
                          <w:marRight w:val="0"/>
                          <w:marTop w:val="0"/>
                          <w:marBottom w:val="0"/>
                          <w:divBdr>
                            <w:top w:val="none" w:sz="0" w:space="0" w:color="auto"/>
                            <w:left w:val="none" w:sz="0" w:space="0" w:color="auto"/>
                            <w:bottom w:val="none" w:sz="0" w:space="0" w:color="auto"/>
                            <w:right w:val="none" w:sz="0" w:space="0" w:color="auto"/>
                          </w:divBdr>
                        </w:div>
                        <w:div w:id="960844166">
                          <w:marLeft w:val="0"/>
                          <w:marRight w:val="0"/>
                          <w:marTop w:val="0"/>
                          <w:marBottom w:val="0"/>
                          <w:divBdr>
                            <w:top w:val="none" w:sz="0" w:space="0" w:color="auto"/>
                            <w:left w:val="none" w:sz="0" w:space="0" w:color="auto"/>
                            <w:bottom w:val="none" w:sz="0" w:space="0" w:color="auto"/>
                            <w:right w:val="none" w:sz="0" w:space="0" w:color="auto"/>
                          </w:divBdr>
                        </w:div>
                        <w:div w:id="392197049">
                          <w:marLeft w:val="0"/>
                          <w:marRight w:val="0"/>
                          <w:marTop w:val="0"/>
                          <w:marBottom w:val="0"/>
                          <w:divBdr>
                            <w:top w:val="none" w:sz="0" w:space="0" w:color="auto"/>
                            <w:left w:val="none" w:sz="0" w:space="0" w:color="auto"/>
                            <w:bottom w:val="none" w:sz="0" w:space="0" w:color="auto"/>
                            <w:right w:val="none" w:sz="0" w:space="0" w:color="auto"/>
                          </w:divBdr>
                        </w:div>
                        <w:div w:id="857431130">
                          <w:marLeft w:val="0"/>
                          <w:marRight w:val="0"/>
                          <w:marTop w:val="0"/>
                          <w:marBottom w:val="0"/>
                          <w:divBdr>
                            <w:top w:val="none" w:sz="0" w:space="0" w:color="auto"/>
                            <w:left w:val="none" w:sz="0" w:space="0" w:color="auto"/>
                            <w:bottom w:val="none" w:sz="0" w:space="0" w:color="auto"/>
                            <w:right w:val="none" w:sz="0" w:space="0" w:color="auto"/>
                          </w:divBdr>
                        </w:div>
                        <w:div w:id="27682847">
                          <w:marLeft w:val="0"/>
                          <w:marRight w:val="0"/>
                          <w:marTop w:val="0"/>
                          <w:marBottom w:val="0"/>
                          <w:divBdr>
                            <w:top w:val="none" w:sz="0" w:space="0" w:color="auto"/>
                            <w:left w:val="none" w:sz="0" w:space="0" w:color="auto"/>
                            <w:bottom w:val="none" w:sz="0" w:space="0" w:color="auto"/>
                            <w:right w:val="none" w:sz="0" w:space="0" w:color="auto"/>
                          </w:divBdr>
                        </w:div>
                        <w:div w:id="67390598">
                          <w:marLeft w:val="0"/>
                          <w:marRight w:val="0"/>
                          <w:marTop w:val="0"/>
                          <w:marBottom w:val="0"/>
                          <w:divBdr>
                            <w:top w:val="none" w:sz="0" w:space="0" w:color="auto"/>
                            <w:left w:val="none" w:sz="0" w:space="0" w:color="auto"/>
                            <w:bottom w:val="none" w:sz="0" w:space="0" w:color="auto"/>
                            <w:right w:val="none" w:sz="0" w:space="0" w:color="auto"/>
                          </w:divBdr>
                        </w:div>
                        <w:div w:id="1596744822">
                          <w:marLeft w:val="0"/>
                          <w:marRight w:val="0"/>
                          <w:marTop w:val="0"/>
                          <w:marBottom w:val="0"/>
                          <w:divBdr>
                            <w:top w:val="none" w:sz="0" w:space="0" w:color="auto"/>
                            <w:left w:val="none" w:sz="0" w:space="0" w:color="auto"/>
                            <w:bottom w:val="none" w:sz="0" w:space="0" w:color="auto"/>
                            <w:right w:val="none" w:sz="0" w:space="0" w:color="auto"/>
                          </w:divBdr>
                        </w:div>
                        <w:div w:id="659886269">
                          <w:marLeft w:val="0"/>
                          <w:marRight w:val="0"/>
                          <w:marTop w:val="0"/>
                          <w:marBottom w:val="0"/>
                          <w:divBdr>
                            <w:top w:val="none" w:sz="0" w:space="0" w:color="auto"/>
                            <w:left w:val="none" w:sz="0" w:space="0" w:color="auto"/>
                            <w:bottom w:val="none" w:sz="0" w:space="0" w:color="auto"/>
                            <w:right w:val="none" w:sz="0" w:space="0" w:color="auto"/>
                          </w:divBdr>
                        </w:div>
                        <w:div w:id="1095058978">
                          <w:marLeft w:val="0"/>
                          <w:marRight w:val="0"/>
                          <w:marTop w:val="0"/>
                          <w:marBottom w:val="0"/>
                          <w:divBdr>
                            <w:top w:val="none" w:sz="0" w:space="0" w:color="auto"/>
                            <w:left w:val="none" w:sz="0" w:space="0" w:color="auto"/>
                            <w:bottom w:val="none" w:sz="0" w:space="0" w:color="auto"/>
                            <w:right w:val="none" w:sz="0" w:space="0" w:color="auto"/>
                          </w:divBdr>
                        </w:div>
                        <w:div w:id="725101799">
                          <w:marLeft w:val="0"/>
                          <w:marRight w:val="0"/>
                          <w:marTop w:val="0"/>
                          <w:marBottom w:val="0"/>
                          <w:divBdr>
                            <w:top w:val="none" w:sz="0" w:space="0" w:color="auto"/>
                            <w:left w:val="none" w:sz="0" w:space="0" w:color="auto"/>
                            <w:bottom w:val="none" w:sz="0" w:space="0" w:color="auto"/>
                            <w:right w:val="none" w:sz="0" w:space="0" w:color="auto"/>
                          </w:divBdr>
                        </w:div>
                        <w:div w:id="749616636">
                          <w:marLeft w:val="0"/>
                          <w:marRight w:val="0"/>
                          <w:marTop w:val="0"/>
                          <w:marBottom w:val="0"/>
                          <w:divBdr>
                            <w:top w:val="none" w:sz="0" w:space="0" w:color="auto"/>
                            <w:left w:val="none" w:sz="0" w:space="0" w:color="auto"/>
                            <w:bottom w:val="none" w:sz="0" w:space="0" w:color="auto"/>
                            <w:right w:val="none" w:sz="0" w:space="0" w:color="auto"/>
                          </w:divBdr>
                        </w:div>
                        <w:div w:id="312560864">
                          <w:marLeft w:val="0"/>
                          <w:marRight w:val="0"/>
                          <w:marTop w:val="0"/>
                          <w:marBottom w:val="0"/>
                          <w:divBdr>
                            <w:top w:val="none" w:sz="0" w:space="0" w:color="auto"/>
                            <w:left w:val="none" w:sz="0" w:space="0" w:color="auto"/>
                            <w:bottom w:val="none" w:sz="0" w:space="0" w:color="auto"/>
                            <w:right w:val="none" w:sz="0" w:space="0" w:color="auto"/>
                          </w:divBdr>
                        </w:div>
                        <w:div w:id="1100564283">
                          <w:marLeft w:val="0"/>
                          <w:marRight w:val="0"/>
                          <w:marTop w:val="0"/>
                          <w:marBottom w:val="0"/>
                          <w:divBdr>
                            <w:top w:val="none" w:sz="0" w:space="0" w:color="auto"/>
                            <w:left w:val="none" w:sz="0" w:space="0" w:color="auto"/>
                            <w:bottom w:val="none" w:sz="0" w:space="0" w:color="auto"/>
                            <w:right w:val="none" w:sz="0" w:space="0" w:color="auto"/>
                          </w:divBdr>
                        </w:div>
                        <w:div w:id="800539555">
                          <w:marLeft w:val="0"/>
                          <w:marRight w:val="0"/>
                          <w:marTop w:val="0"/>
                          <w:marBottom w:val="0"/>
                          <w:divBdr>
                            <w:top w:val="none" w:sz="0" w:space="0" w:color="auto"/>
                            <w:left w:val="none" w:sz="0" w:space="0" w:color="auto"/>
                            <w:bottom w:val="none" w:sz="0" w:space="0" w:color="auto"/>
                            <w:right w:val="none" w:sz="0" w:space="0" w:color="auto"/>
                          </w:divBdr>
                        </w:div>
                        <w:div w:id="1692803950">
                          <w:marLeft w:val="0"/>
                          <w:marRight w:val="0"/>
                          <w:marTop w:val="0"/>
                          <w:marBottom w:val="0"/>
                          <w:divBdr>
                            <w:top w:val="none" w:sz="0" w:space="0" w:color="auto"/>
                            <w:left w:val="none" w:sz="0" w:space="0" w:color="auto"/>
                            <w:bottom w:val="none" w:sz="0" w:space="0" w:color="auto"/>
                            <w:right w:val="none" w:sz="0" w:space="0" w:color="auto"/>
                          </w:divBdr>
                        </w:div>
                        <w:div w:id="1303073306">
                          <w:marLeft w:val="0"/>
                          <w:marRight w:val="0"/>
                          <w:marTop w:val="0"/>
                          <w:marBottom w:val="0"/>
                          <w:divBdr>
                            <w:top w:val="none" w:sz="0" w:space="0" w:color="auto"/>
                            <w:left w:val="none" w:sz="0" w:space="0" w:color="auto"/>
                            <w:bottom w:val="none" w:sz="0" w:space="0" w:color="auto"/>
                            <w:right w:val="none" w:sz="0" w:space="0" w:color="auto"/>
                          </w:divBdr>
                        </w:div>
                        <w:div w:id="1187980393">
                          <w:marLeft w:val="0"/>
                          <w:marRight w:val="0"/>
                          <w:marTop w:val="0"/>
                          <w:marBottom w:val="0"/>
                          <w:divBdr>
                            <w:top w:val="none" w:sz="0" w:space="0" w:color="auto"/>
                            <w:left w:val="none" w:sz="0" w:space="0" w:color="auto"/>
                            <w:bottom w:val="none" w:sz="0" w:space="0" w:color="auto"/>
                            <w:right w:val="none" w:sz="0" w:space="0" w:color="auto"/>
                          </w:divBdr>
                        </w:div>
                        <w:div w:id="1447965651">
                          <w:marLeft w:val="0"/>
                          <w:marRight w:val="0"/>
                          <w:marTop w:val="0"/>
                          <w:marBottom w:val="0"/>
                          <w:divBdr>
                            <w:top w:val="none" w:sz="0" w:space="0" w:color="auto"/>
                            <w:left w:val="none" w:sz="0" w:space="0" w:color="auto"/>
                            <w:bottom w:val="none" w:sz="0" w:space="0" w:color="auto"/>
                            <w:right w:val="none" w:sz="0" w:space="0" w:color="auto"/>
                          </w:divBdr>
                        </w:div>
                        <w:div w:id="812988961">
                          <w:marLeft w:val="0"/>
                          <w:marRight w:val="0"/>
                          <w:marTop w:val="0"/>
                          <w:marBottom w:val="0"/>
                          <w:divBdr>
                            <w:top w:val="none" w:sz="0" w:space="0" w:color="auto"/>
                            <w:left w:val="none" w:sz="0" w:space="0" w:color="auto"/>
                            <w:bottom w:val="none" w:sz="0" w:space="0" w:color="auto"/>
                            <w:right w:val="none" w:sz="0" w:space="0" w:color="auto"/>
                          </w:divBdr>
                        </w:div>
                        <w:div w:id="708603697">
                          <w:marLeft w:val="0"/>
                          <w:marRight w:val="0"/>
                          <w:marTop w:val="0"/>
                          <w:marBottom w:val="0"/>
                          <w:divBdr>
                            <w:top w:val="none" w:sz="0" w:space="0" w:color="auto"/>
                            <w:left w:val="none" w:sz="0" w:space="0" w:color="auto"/>
                            <w:bottom w:val="none" w:sz="0" w:space="0" w:color="auto"/>
                            <w:right w:val="none" w:sz="0" w:space="0" w:color="auto"/>
                          </w:divBdr>
                        </w:div>
                        <w:div w:id="1651254839">
                          <w:marLeft w:val="0"/>
                          <w:marRight w:val="0"/>
                          <w:marTop w:val="0"/>
                          <w:marBottom w:val="0"/>
                          <w:divBdr>
                            <w:top w:val="none" w:sz="0" w:space="0" w:color="auto"/>
                            <w:left w:val="none" w:sz="0" w:space="0" w:color="auto"/>
                            <w:bottom w:val="none" w:sz="0" w:space="0" w:color="auto"/>
                            <w:right w:val="none" w:sz="0" w:space="0" w:color="auto"/>
                          </w:divBdr>
                        </w:div>
                        <w:div w:id="794565013">
                          <w:marLeft w:val="0"/>
                          <w:marRight w:val="0"/>
                          <w:marTop w:val="0"/>
                          <w:marBottom w:val="0"/>
                          <w:divBdr>
                            <w:top w:val="none" w:sz="0" w:space="0" w:color="auto"/>
                            <w:left w:val="none" w:sz="0" w:space="0" w:color="auto"/>
                            <w:bottom w:val="none" w:sz="0" w:space="0" w:color="auto"/>
                            <w:right w:val="none" w:sz="0" w:space="0" w:color="auto"/>
                          </w:divBdr>
                        </w:div>
                        <w:div w:id="2141142772">
                          <w:marLeft w:val="0"/>
                          <w:marRight w:val="0"/>
                          <w:marTop w:val="0"/>
                          <w:marBottom w:val="0"/>
                          <w:divBdr>
                            <w:top w:val="none" w:sz="0" w:space="0" w:color="auto"/>
                            <w:left w:val="none" w:sz="0" w:space="0" w:color="auto"/>
                            <w:bottom w:val="none" w:sz="0" w:space="0" w:color="auto"/>
                            <w:right w:val="none" w:sz="0" w:space="0" w:color="auto"/>
                          </w:divBdr>
                        </w:div>
                        <w:div w:id="958148452">
                          <w:marLeft w:val="0"/>
                          <w:marRight w:val="0"/>
                          <w:marTop w:val="0"/>
                          <w:marBottom w:val="0"/>
                          <w:divBdr>
                            <w:top w:val="none" w:sz="0" w:space="0" w:color="auto"/>
                            <w:left w:val="none" w:sz="0" w:space="0" w:color="auto"/>
                            <w:bottom w:val="none" w:sz="0" w:space="0" w:color="auto"/>
                            <w:right w:val="none" w:sz="0" w:space="0" w:color="auto"/>
                          </w:divBdr>
                        </w:div>
                        <w:div w:id="656688632">
                          <w:marLeft w:val="0"/>
                          <w:marRight w:val="0"/>
                          <w:marTop w:val="0"/>
                          <w:marBottom w:val="0"/>
                          <w:divBdr>
                            <w:top w:val="none" w:sz="0" w:space="0" w:color="auto"/>
                            <w:left w:val="none" w:sz="0" w:space="0" w:color="auto"/>
                            <w:bottom w:val="none" w:sz="0" w:space="0" w:color="auto"/>
                            <w:right w:val="none" w:sz="0" w:space="0" w:color="auto"/>
                          </w:divBdr>
                        </w:div>
                        <w:div w:id="1448701758">
                          <w:marLeft w:val="0"/>
                          <w:marRight w:val="0"/>
                          <w:marTop w:val="0"/>
                          <w:marBottom w:val="0"/>
                          <w:divBdr>
                            <w:top w:val="none" w:sz="0" w:space="0" w:color="auto"/>
                            <w:left w:val="none" w:sz="0" w:space="0" w:color="auto"/>
                            <w:bottom w:val="none" w:sz="0" w:space="0" w:color="auto"/>
                            <w:right w:val="none" w:sz="0" w:space="0" w:color="auto"/>
                          </w:divBdr>
                        </w:div>
                        <w:div w:id="1263150013">
                          <w:marLeft w:val="0"/>
                          <w:marRight w:val="0"/>
                          <w:marTop w:val="0"/>
                          <w:marBottom w:val="0"/>
                          <w:divBdr>
                            <w:top w:val="none" w:sz="0" w:space="0" w:color="auto"/>
                            <w:left w:val="none" w:sz="0" w:space="0" w:color="auto"/>
                            <w:bottom w:val="none" w:sz="0" w:space="0" w:color="auto"/>
                            <w:right w:val="none" w:sz="0" w:space="0" w:color="auto"/>
                          </w:divBdr>
                        </w:div>
                        <w:div w:id="187254600">
                          <w:marLeft w:val="0"/>
                          <w:marRight w:val="0"/>
                          <w:marTop w:val="0"/>
                          <w:marBottom w:val="0"/>
                          <w:divBdr>
                            <w:top w:val="none" w:sz="0" w:space="0" w:color="auto"/>
                            <w:left w:val="none" w:sz="0" w:space="0" w:color="auto"/>
                            <w:bottom w:val="none" w:sz="0" w:space="0" w:color="auto"/>
                            <w:right w:val="none" w:sz="0" w:space="0" w:color="auto"/>
                          </w:divBdr>
                        </w:div>
                        <w:div w:id="1032806782">
                          <w:marLeft w:val="0"/>
                          <w:marRight w:val="0"/>
                          <w:marTop w:val="0"/>
                          <w:marBottom w:val="0"/>
                          <w:divBdr>
                            <w:top w:val="none" w:sz="0" w:space="0" w:color="auto"/>
                            <w:left w:val="none" w:sz="0" w:space="0" w:color="auto"/>
                            <w:bottom w:val="none" w:sz="0" w:space="0" w:color="auto"/>
                            <w:right w:val="none" w:sz="0" w:space="0" w:color="auto"/>
                          </w:divBdr>
                        </w:div>
                        <w:div w:id="1066104617">
                          <w:marLeft w:val="0"/>
                          <w:marRight w:val="0"/>
                          <w:marTop w:val="0"/>
                          <w:marBottom w:val="0"/>
                          <w:divBdr>
                            <w:top w:val="none" w:sz="0" w:space="0" w:color="auto"/>
                            <w:left w:val="none" w:sz="0" w:space="0" w:color="auto"/>
                            <w:bottom w:val="none" w:sz="0" w:space="0" w:color="auto"/>
                            <w:right w:val="none" w:sz="0" w:space="0" w:color="auto"/>
                          </w:divBdr>
                        </w:div>
                        <w:div w:id="2051958218">
                          <w:marLeft w:val="0"/>
                          <w:marRight w:val="0"/>
                          <w:marTop w:val="0"/>
                          <w:marBottom w:val="0"/>
                          <w:divBdr>
                            <w:top w:val="none" w:sz="0" w:space="0" w:color="auto"/>
                            <w:left w:val="none" w:sz="0" w:space="0" w:color="auto"/>
                            <w:bottom w:val="none" w:sz="0" w:space="0" w:color="auto"/>
                            <w:right w:val="none" w:sz="0" w:space="0" w:color="auto"/>
                          </w:divBdr>
                        </w:div>
                        <w:div w:id="320933739">
                          <w:marLeft w:val="0"/>
                          <w:marRight w:val="0"/>
                          <w:marTop w:val="0"/>
                          <w:marBottom w:val="0"/>
                          <w:divBdr>
                            <w:top w:val="none" w:sz="0" w:space="0" w:color="auto"/>
                            <w:left w:val="none" w:sz="0" w:space="0" w:color="auto"/>
                            <w:bottom w:val="none" w:sz="0" w:space="0" w:color="auto"/>
                            <w:right w:val="none" w:sz="0" w:space="0" w:color="auto"/>
                          </w:divBdr>
                        </w:div>
                        <w:div w:id="2080908447">
                          <w:marLeft w:val="0"/>
                          <w:marRight w:val="0"/>
                          <w:marTop w:val="0"/>
                          <w:marBottom w:val="0"/>
                          <w:divBdr>
                            <w:top w:val="none" w:sz="0" w:space="0" w:color="auto"/>
                            <w:left w:val="none" w:sz="0" w:space="0" w:color="auto"/>
                            <w:bottom w:val="none" w:sz="0" w:space="0" w:color="auto"/>
                            <w:right w:val="none" w:sz="0" w:space="0" w:color="auto"/>
                          </w:divBdr>
                        </w:div>
                        <w:div w:id="2037196858">
                          <w:marLeft w:val="0"/>
                          <w:marRight w:val="0"/>
                          <w:marTop w:val="0"/>
                          <w:marBottom w:val="0"/>
                          <w:divBdr>
                            <w:top w:val="none" w:sz="0" w:space="0" w:color="auto"/>
                            <w:left w:val="none" w:sz="0" w:space="0" w:color="auto"/>
                            <w:bottom w:val="none" w:sz="0" w:space="0" w:color="auto"/>
                            <w:right w:val="none" w:sz="0" w:space="0" w:color="auto"/>
                          </w:divBdr>
                        </w:div>
                        <w:div w:id="1208033244">
                          <w:marLeft w:val="0"/>
                          <w:marRight w:val="0"/>
                          <w:marTop w:val="0"/>
                          <w:marBottom w:val="0"/>
                          <w:divBdr>
                            <w:top w:val="none" w:sz="0" w:space="0" w:color="auto"/>
                            <w:left w:val="none" w:sz="0" w:space="0" w:color="auto"/>
                            <w:bottom w:val="none" w:sz="0" w:space="0" w:color="auto"/>
                            <w:right w:val="none" w:sz="0" w:space="0" w:color="auto"/>
                          </w:divBdr>
                        </w:div>
                        <w:div w:id="1571573682">
                          <w:marLeft w:val="0"/>
                          <w:marRight w:val="0"/>
                          <w:marTop w:val="0"/>
                          <w:marBottom w:val="0"/>
                          <w:divBdr>
                            <w:top w:val="none" w:sz="0" w:space="0" w:color="auto"/>
                            <w:left w:val="none" w:sz="0" w:space="0" w:color="auto"/>
                            <w:bottom w:val="none" w:sz="0" w:space="0" w:color="auto"/>
                            <w:right w:val="none" w:sz="0" w:space="0" w:color="auto"/>
                          </w:divBdr>
                        </w:div>
                        <w:div w:id="1900625829">
                          <w:marLeft w:val="0"/>
                          <w:marRight w:val="0"/>
                          <w:marTop w:val="0"/>
                          <w:marBottom w:val="0"/>
                          <w:divBdr>
                            <w:top w:val="none" w:sz="0" w:space="0" w:color="auto"/>
                            <w:left w:val="none" w:sz="0" w:space="0" w:color="auto"/>
                            <w:bottom w:val="none" w:sz="0" w:space="0" w:color="auto"/>
                            <w:right w:val="none" w:sz="0" w:space="0" w:color="auto"/>
                          </w:divBdr>
                        </w:div>
                        <w:div w:id="879899106">
                          <w:marLeft w:val="0"/>
                          <w:marRight w:val="0"/>
                          <w:marTop w:val="0"/>
                          <w:marBottom w:val="0"/>
                          <w:divBdr>
                            <w:top w:val="none" w:sz="0" w:space="0" w:color="auto"/>
                            <w:left w:val="none" w:sz="0" w:space="0" w:color="auto"/>
                            <w:bottom w:val="none" w:sz="0" w:space="0" w:color="auto"/>
                            <w:right w:val="none" w:sz="0" w:space="0" w:color="auto"/>
                          </w:divBdr>
                        </w:div>
                        <w:div w:id="850754926">
                          <w:marLeft w:val="0"/>
                          <w:marRight w:val="0"/>
                          <w:marTop w:val="0"/>
                          <w:marBottom w:val="0"/>
                          <w:divBdr>
                            <w:top w:val="none" w:sz="0" w:space="0" w:color="auto"/>
                            <w:left w:val="none" w:sz="0" w:space="0" w:color="auto"/>
                            <w:bottom w:val="none" w:sz="0" w:space="0" w:color="auto"/>
                            <w:right w:val="none" w:sz="0" w:space="0" w:color="auto"/>
                          </w:divBdr>
                        </w:div>
                        <w:div w:id="167258967">
                          <w:marLeft w:val="0"/>
                          <w:marRight w:val="0"/>
                          <w:marTop w:val="0"/>
                          <w:marBottom w:val="0"/>
                          <w:divBdr>
                            <w:top w:val="none" w:sz="0" w:space="0" w:color="auto"/>
                            <w:left w:val="none" w:sz="0" w:space="0" w:color="auto"/>
                            <w:bottom w:val="none" w:sz="0" w:space="0" w:color="auto"/>
                            <w:right w:val="none" w:sz="0" w:space="0" w:color="auto"/>
                          </w:divBdr>
                        </w:div>
                        <w:div w:id="1172140262">
                          <w:marLeft w:val="0"/>
                          <w:marRight w:val="0"/>
                          <w:marTop w:val="0"/>
                          <w:marBottom w:val="0"/>
                          <w:divBdr>
                            <w:top w:val="none" w:sz="0" w:space="0" w:color="auto"/>
                            <w:left w:val="none" w:sz="0" w:space="0" w:color="auto"/>
                            <w:bottom w:val="none" w:sz="0" w:space="0" w:color="auto"/>
                            <w:right w:val="none" w:sz="0" w:space="0" w:color="auto"/>
                          </w:divBdr>
                        </w:div>
                        <w:div w:id="1320496950">
                          <w:marLeft w:val="0"/>
                          <w:marRight w:val="0"/>
                          <w:marTop w:val="0"/>
                          <w:marBottom w:val="0"/>
                          <w:divBdr>
                            <w:top w:val="none" w:sz="0" w:space="0" w:color="auto"/>
                            <w:left w:val="none" w:sz="0" w:space="0" w:color="auto"/>
                            <w:bottom w:val="none" w:sz="0" w:space="0" w:color="auto"/>
                            <w:right w:val="none" w:sz="0" w:space="0" w:color="auto"/>
                          </w:divBdr>
                        </w:div>
                        <w:div w:id="838274165">
                          <w:marLeft w:val="0"/>
                          <w:marRight w:val="0"/>
                          <w:marTop w:val="0"/>
                          <w:marBottom w:val="0"/>
                          <w:divBdr>
                            <w:top w:val="none" w:sz="0" w:space="0" w:color="auto"/>
                            <w:left w:val="none" w:sz="0" w:space="0" w:color="auto"/>
                            <w:bottom w:val="none" w:sz="0" w:space="0" w:color="auto"/>
                            <w:right w:val="none" w:sz="0" w:space="0" w:color="auto"/>
                          </w:divBdr>
                        </w:div>
                        <w:div w:id="1617521041">
                          <w:marLeft w:val="0"/>
                          <w:marRight w:val="0"/>
                          <w:marTop w:val="0"/>
                          <w:marBottom w:val="0"/>
                          <w:divBdr>
                            <w:top w:val="none" w:sz="0" w:space="0" w:color="auto"/>
                            <w:left w:val="none" w:sz="0" w:space="0" w:color="auto"/>
                            <w:bottom w:val="none" w:sz="0" w:space="0" w:color="auto"/>
                            <w:right w:val="none" w:sz="0" w:space="0" w:color="auto"/>
                          </w:divBdr>
                        </w:div>
                        <w:div w:id="286206455">
                          <w:marLeft w:val="0"/>
                          <w:marRight w:val="0"/>
                          <w:marTop w:val="0"/>
                          <w:marBottom w:val="0"/>
                          <w:divBdr>
                            <w:top w:val="none" w:sz="0" w:space="0" w:color="auto"/>
                            <w:left w:val="none" w:sz="0" w:space="0" w:color="auto"/>
                            <w:bottom w:val="none" w:sz="0" w:space="0" w:color="auto"/>
                            <w:right w:val="none" w:sz="0" w:space="0" w:color="auto"/>
                          </w:divBdr>
                        </w:div>
                        <w:div w:id="174153129">
                          <w:marLeft w:val="0"/>
                          <w:marRight w:val="0"/>
                          <w:marTop w:val="0"/>
                          <w:marBottom w:val="0"/>
                          <w:divBdr>
                            <w:top w:val="none" w:sz="0" w:space="0" w:color="auto"/>
                            <w:left w:val="none" w:sz="0" w:space="0" w:color="auto"/>
                            <w:bottom w:val="none" w:sz="0" w:space="0" w:color="auto"/>
                            <w:right w:val="none" w:sz="0" w:space="0" w:color="auto"/>
                          </w:divBdr>
                        </w:div>
                        <w:div w:id="1400132376">
                          <w:marLeft w:val="0"/>
                          <w:marRight w:val="0"/>
                          <w:marTop w:val="0"/>
                          <w:marBottom w:val="0"/>
                          <w:divBdr>
                            <w:top w:val="none" w:sz="0" w:space="0" w:color="auto"/>
                            <w:left w:val="none" w:sz="0" w:space="0" w:color="auto"/>
                            <w:bottom w:val="none" w:sz="0" w:space="0" w:color="auto"/>
                            <w:right w:val="none" w:sz="0" w:space="0" w:color="auto"/>
                          </w:divBdr>
                        </w:div>
                        <w:div w:id="1678075231">
                          <w:marLeft w:val="0"/>
                          <w:marRight w:val="0"/>
                          <w:marTop w:val="0"/>
                          <w:marBottom w:val="0"/>
                          <w:divBdr>
                            <w:top w:val="none" w:sz="0" w:space="0" w:color="auto"/>
                            <w:left w:val="none" w:sz="0" w:space="0" w:color="auto"/>
                            <w:bottom w:val="none" w:sz="0" w:space="0" w:color="auto"/>
                            <w:right w:val="none" w:sz="0" w:space="0" w:color="auto"/>
                          </w:divBdr>
                        </w:div>
                        <w:div w:id="65618795">
                          <w:marLeft w:val="0"/>
                          <w:marRight w:val="0"/>
                          <w:marTop w:val="0"/>
                          <w:marBottom w:val="0"/>
                          <w:divBdr>
                            <w:top w:val="none" w:sz="0" w:space="0" w:color="auto"/>
                            <w:left w:val="none" w:sz="0" w:space="0" w:color="auto"/>
                            <w:bottom w:val="none" w:sz="0" w:space="0" w:color="auto"/>
                            <w:right w:val="none" w:sz="0" w:space="0" w:color="auto"/>
                          </w:divBdr>
                        </w:div>
                        <w:div w:id="15274311">
                          <w:marLeft w:val="0"/>
                          <w:marRight w:val="0"/>
                          <w:marTop w:val="0"/>
                          <w:marBottom w:val="0"/>
                          <w:divBdr>
                            <w:top w:val="none" w:sz="0" w:space="0" w:color="auto"/>
                            <w:left w:val="none" w:sz="0" w:space="0" w:color="auto"/>
                            <w:bottom w:val="none" w:sz="0" w:space="0" w:color="auto"/>
                            <w:right w:val="none" w:sz="0" w:space="0" w:color="auto"/>
                          </w:divBdr>
                        </w:div>
                        <w:div w:id="1497768478">
                          <w:marLeft w:val="0"/>
                          <w:marRight w:val="0"/>
                          <w:marTop w:val="0"/>
                          <w:marBottom w:val="0"/>
                          <w:divBdr>
                            <w:top w:val="none" w:sz="0" w:space="0" w:color="auto"/>
                            <w:left w:val="none" w:sz="0" w:space="0" w:color="auto"/>
                            <w:bottom w:val="none" w:sz="0" w:space="0" w:color="auto"/>
                            <w:right w:val="none" w:sz="0" w:space="0" w:color="auto"/>
                          </w:divBdr>
                        </w:div>
                        <w:div w:id="1814180392">
                          <w:marLeft w:val="0"/>
                          <w:marRight w:val="0"/>
                          <w:marTop w:val="0"/>
                          <w:marBottom w:val="0"/>
                          <w:divBdr>
                            <w:top w:val="none" w:sz="0" w:space="0" w:color="auto"/>
                            <w:left w:val="none" w:sz="0" w:space="0" w:color="auto"/>
                            <w:bottom w:val="none" w:sz="0" w:space="0" w:color="auto"/>
                            <w:right w:val="none" w:sz="0" w:space="0" w:color="auto"/>
                          </w:divBdr>
                        </w:div>
                        <w:div w:id="941497332">
                          <w:marLeft w:val="0"/>
                          <w:marRight w:val="0"/>
                          <w:marTop w:val="0"/>
                          <w:marBottom w:val="0"/>
                          <w:divBdr>
                            <w:top w:val="none" w:sz="0" w:space="0" w:color="auto"/>
                            <w:left w:val="none" w:sz="0" w:space="0" w:color="auto"/>
                            <w:bottom w:val="none" w:sz="0" w:space="0" w:color="auto"/>
                            <w:right w:val="none" w:sz="0" w:space="0" w:color="auto"/>
                          </w:divBdr>
                        </w:div>
                        <w:div w:id="1749037448">
                          <w:marLeft w:val="0"/>
                          <w:marRight w:val="0"/>
                          <w:marTop w:val="0"/>
                          <w:marBottom w:val="0"/>
                          <w:divBdr>
                            <w:top w:val="none" w:sz="0" w:space="0" w:color="auto"/>
                            <w:left w:val="none" w:sz="0" w:space="0" w:color="auto"/>
                            <w:bottom w:val="none" w:sz="0" w:space="0" w:color="auto"/>
                            <w:right w:val="none" w:sz="0" w:space="0" w:color="auto"/>
                          </w:divBdr>
                        </w:div>
                        <w:div w:id="1426615570">
                          <w:marLeft w:val="0"/>
                          <w:marRight w:val="0"/>
                          <w:marTop w:val="0"/>
                          <w:marBottom w:val="0"/>
                          <w:divBdr>
                            <w:top w:val="none" w:sz="0" w:space="0" w:color="auto"/>
                            <w:left w:val="none" w:sz="0" w:space="0" w:color="auto"/>
                            <w:bottom w:val="none" w:sz="0" w:space="0" w:color="auto"/>
                            <w:right w:val="none" w:sz="0" w:space="0" w:color="auto"/>
                          </w:divBdr>
                        </w:div>
                        <w:div w:id="1846091304">
                          <w:marLeft w:val="0"/>
                          <w:marRight w:val="0"/>
                          <w:marTop w:val="0"/>
                          <w:marBottom w:val="0"/>
                          <w:divBdr>
                            <w:top w:val="none" w:sz="0" w:space="0" w:color="auto"/>
                            <w:left w:val="none" w:sz="0" w:space="0" w:color="auto"/>
                            <w:bottom w:val="none" w:sz="0" w:space="0" w:color="auto"/>
                            <w:right w:val="none" w:sz="0" w:space="0" w:color="auto"/>
                          </w:divBdr>
                        </w:div>
                        <w:div w:id="2001350950">
                          <w:marLeft w:val="0"/>
                          <w:marRight w:val="0"/>
                          <w:marTop w:val="0"/>
                          <w:marBottom w:val="0"/>
                          <w:divBdr>
                            <w:top w:val="none" w:sz="0" w:space="0" w:color="auto"/>
                            <w:left w:val="none" w:sz="0" w:space="0" w:color="auto"/>
                            <w:bottom w:val="none" w:sz="0" w:space="0" w:color="auto"/>
                            <w:right w:val="none" w:sz="0" w:space="0" w:color="auto"/>
                          </w:divBdr>
                        </w:div>
                        <w:div w:id="486475988">
                          <w:marLeft w:val="0"/>
                          <w:marRight w:val="0"/>
                          <w:marTop w:val="0"/>
                          <w:marBottom w:val="0"/>
                          <w:divBdr>
                            <w:top w:val="none" w:sz="0" w:space="0" w:color="auto"/>
                            <w:left w:val="none" w:sz="0" w:space="0" w:color="auto"/>
                            <w:bottom w:val="none" w:sz="0" w:space="0" w:color="auto"/>
                            <w:right w:val="none" w:sz="0" w:space="0" w:color="auto"/>
                          </w:divBdr>
                        </w:div>
                        <w:div w:id="830291683">
                          <w:marLeft w:val="0"/>
                          <w:marRight w:val="0"/>
                          <w:marTop w:val="0"/>
                          <w:marBottom w:val="0"/>
                          <w:divBdr>
                            <w:top w:val="none" w:sz="0" w:space="0" w:color="auto"/>
                            <w:left w:val="none" w:sz="0" w:space="0" w:color="auto"/>
                            <w:bottom w:val="none" w:sz="0" w:space="0" w:color="auto"/>
                            <w:right w:val="none" w:sz="0" w:space="0" w:color="auto"/>
                          </w:divBdr>
                        </w:div>
                        <w:div w:id="875122367">
                          <w:marLeft w:val="0"/>
                          <w:marRight w:val="0"/>
                          <w:marTop w:val="0"/>
                          <w:marBottom w:val="0"/>
                          <w:divBdr>
                            <w:top w:val="none" w:sz="0" w:space="0" w:color="auto"/>
                            <w:left w:val="none" w:sz="0" w:space="0" w:color="auto"/>
                            <w:bottom w:val="none" w:sz="0" w:space="0" w:color="auto"/>
                            <w:right w:val="none" w:sz="0" w:space="0" w:color="auto"/>
                          </w:divBdr>
                        </w:div>
                        <w:div w:id="553001610">
                          <w:marLeft w:val="0"/>
                          <w:marRight w:val="0"/>
                          <w:marTop w:val="0"/>
                          <w:marBottom w:val="0"/>
                          <w:divBdr>
                            <w:top w:val="none" w:sz="0" w:space="0" w:color="auto"/>
                            <w:left w:val="none" w:sz="0" w:space="0" w:color="auto"/>
                            <w:bottom w:val="none" w:sz="0" w:space="0" w:color="auto"/>
                            <w:right w:val="none" w:sz="0" w:space="0" w:color="auto"/>
                          </w:divBdr>
                        </w:div>
                        <w:div w:id="234628729">
                          <w:marLeft w:val="0"/>
                          <w:marRight w:val="0"/>
                          <w:marTop w:val="0"/>
                          <w:marBottom w:val="0"/>
                          <w:divBdr>
                            <w:top w:val="none" w:sz="0" w:space="0" w:color="auto"/>
                            <w:left w:val="none" w:sz="0" w:space="0" w:color="auto"/>
                            <w:bottom w:val="none" w:sz="0" w:space="0" w:color="auto"/>
                            <w:right w:val="none" w:sz="0" w:space="0" w:color="auto"/>
                          </w:divBdr>
                        </w:div>
                        <w:div w:id="133302297">
                          <w:marLeft w:val="0"/>
                          <w:marRight w:val="0"/>
                          <w:marTop w:val="0"/>
                          <w:marBottom w:val="0"/>
                          <w:divBdr>
                            <w:top w:val="none" w:sz="0" w:space="0" w:color="auto"/>
                            <w:left w:val="none" w:sz="0" w:space="0" w:color="auto"/>
                            <w:bottom w:val="none" w:sz="0" w:space="0" w:color="auto"/>
                            <w:right w:val="none" w:sz="0" w:space="0" w:color="auto"/>
                          </w:divBdr>
                        </w:div>
                        <w:div w:id="586621319">
                          <w:marLeft w:val="0"/>
                          <w:marRight w:val="0"/>
                          <w:marTop w:val="0"/>
                          <w:marBottom w:val="0"/>
                          <w:divBdr>
                            <w:top w:val="none" w:sz="0" w:space="0" w:color="auto"/>
                            <w:left w:val="none" w:sz="0" w:space="0" w:color="auto"/>
                            <w:bottom w:val="none" w:sz="0" w:space="0" w:color="auto"/>
                            <w:right w:val="none" w:sz="0" w:space="0" w:color="auto"/>
                          </w:divBdr>
                        </w:div>
                        <w:div w:id="1391685980">
                          <w:marLeft w:val="0"/>
                          <w:marRight w:val="0"/>
                          <w:marTop w:val="0"/>
                          <w:marBottom w:val="0"/>
                          <w:divBdr>
                            <w:top w:val="none" w:sz="0" w:space="0" w:color="auto"/>
                            <w:left w:val="none" w:sz="0" w:space="0" w:color="auto"/>
                            <w:bottom w:val="none" w:sz="0" w:space="0" w:color="auto"/>
                            <w:right w:val="none" w:sz="0" w:space="0" w:color="auto"/>
                          </w:divBdr>
                        </w:div>
                        <w:div w:id="2028287346">
                          <w:marLeft w:val="0"/>
                          <w:marRight w:val="0"/>
                          <w:marTop w:val="0"/>
                          <w:marBottom w:val="0"/>
                          <w:divBdr>
                            <w:top w:val="none" w:sz="0" w:space="0" w:color="auto"/>
                            <w:left w:val="none" w:sz="0" w:space="0" w:color="auto"/>
                            <w:bottom w:val="none" w:sz="0" w:space="0" w:color="auto"/>
                            <w:right w:val="none" w:sz="0" w:space="0" w:color="auto"/>
                          </w:divBdr>
                        </w:div>
                        <w:div w:id="1908955336">
                          <w:marLeft w:val="0"/>
                          <w:marRight w:val="0"/>
                          <w:marTop w:val="0"/>
                          <w:marBottom w:val="0"/>
                          <w:divBdr>
                            <w:top w:val="none" w:sz="0" w:space="0" w:color="auto"/>
                            <w:left w:val="none" w:sz="0" w:space="0" w:color="auto"/>
                            <w:bottom w:val="none" w:sz="0" w:space="0" w:color="auto"/>
                            <w:right w:val="none" w:sz="0" w:space="0" w:color="auto"/>
                          </w:divBdr>
                        </w:div>
                        <w:div w:id="379406772">
                          <w:marLeft w:val="0"/>
                          <w:marRight w:val="0"/>
                          <w:marTop w:val="0"/>
                          <w:marBottom w:val="0"/>
                          <w:divBdr>
                            <w:top w:val="none" w:sz="0" w:space="0" w:color="auto"/>
                            <w:left w:val="none" w:sz="0" w:space="0" w:color="auto"/>
                            <w:bottom w:val="none" w:sz="0" w:space="0" w:color="auto"/>
                            <w:right w:val="none" w:sz="0" w:space="0" w:color="auto"/>
                          </w:divBdr>
                        </w:div>
                        <w:div w:id="595134575">
                          <w:marLeft w:val="0"/>
                          <w:marRight w:val="0"/>
                          <w:marTop w:val="0"/>
                          <w:marBottom w:val="0"/>
                          <w:divBdr>
                            <w:top w:val="none" w:sz="0" w:space="0" w:color="auto"/>
                            <w:left w:val="none" w:sz="0" w:space="0" w:color="auto"/>
                            <w:bottom w:val="none" w:sz="0" w:space="0" w:color="auto"/>
                            <w:right w:val="none" w:sz="0" w:space="0" w:color="auto"/>
                          </w:divBdr>
                        </w:div>
                        <w:div w:id="361831403">
                          <w:marLeft w:val="0"/>
                          <w:marRight w:val="0"/>
                          <w:marTop w:val="0"/>
                          <w:marBottom w:val="0"/>
                          <w:divBdr>
                            <w:top w:val="none" w:sz="0" w:space="0" w:color="auto"/>
                            <w:left w:val="none" w:sz="0" w:space="0" w:color="auto"/>
                            <w:bottom w:val="none" w:sz="0" w:space="0" w:color="auto"/>
                            <w:right w:val="none" w:sz="0" w:space="0" w:color="auto"/>
                          </w:divBdr>
                        </w:div>
                        <w:div w:id="588124180">
                          <w:marLeft w:val="0"/>
                          <w:marRight w:val="0"/>
                          <w:marTop w:val="0"/>
                          <w:marBottom w:val="0"/>
                          <w:divBdr>
                            <w:top w:val="none" w:sz="0" w:space="0" w:color="auto"/>
                            <w:left w:val="none" w:sz="0" w:space="0" w:color="auto"/>
                            <w:bottom w:val="none" w:sz="0" w:space="0" w:color="auto"/>
                            <w:right w:val="none" w:sz="0" w:space="0" w:color="auto"/>
                          </w:divBdr>
                        </w:div>
                        <w:div w:id="1291210924">
                          <w:marLeft w:val="0"/>
                          <w:marRight w:val="0"/>
                          <w:marTop w:val="0"/>
                          <w:marBottom w:val="0"/>
                          <w:divBdr>
                            <w:top w:val="none" w:sz="0" w:space="0" w:color="auto"/>
                            <w:left w:val="none" w:sz="0" w:space="0" w:color="auto"/>
                            <w:bottom w:val="none" w:sz="0" w:space="0" w:color="auto"/>
                            <w:right w:val="none" w:sz="0" w:space="0" w:color="auto"/>
                          </w:divBdr>
                        </w:div>
                        <w:div w:id="2069960959">
                          <w:marLeft w:val="0"/>
                          <w:marRight w:val="0"/>
                          <w:marTop w:val="0"/>
                          <w:marBottom w:val="0"/>
                          <w:divBdr>
                            <w:top w:val="none" w:sz="0" w:space="0" w:color="auto"/>
                            <w:left w:val="none" w:sz="0" w:space="0" w:color="auto"/>
                            <w:bottom w:val="none" w:sz="0" w:space="0" w:color="auto"/>
                            <w:right w:val="none" w:sz="0" w:space="0" w:color="auto"/>
                          </w:divBdr>
                        </w:div>
                        <w:div w:id="1807044975">
                          <w:marLeft w:val="0"/>
                          <w:marRight w:val="0"/>
                          <w:marTop w:val="0"/>
                          <w:marBottom w:val="0"/>
                          <w:divBdr>
                            <w:top w:val="none" w:sz="0" w:space="0" w:color="auto"/>
                            <w:left w:val="none" w:sz="0" w:space="0" w:color="auto"/>
                            <w:bottom w:val="none" w:sz="0" w:space="0" w:color="auto"/>
                            <w:right w:val="none" w:sz="0" w:space="0" w:color="auto"/>
                          </w:divBdr>
                        </w:div>
                        <w:div w:id="790786447">
                          <w:marLeft w:val="0"/>
                          <w:marRight w:val="0"/>
                          <w:marTop w:val="0"/>
                          <w:marBottom w:val="0"/>
                          <w:divBdr>
                            <w:top w:val="none" w:sz="0" w:space="0" w:color="auto"/>
                            <w:left w:val="none" w:sz="0" w:space="0" w:color="auto"/>
                            <w:bottom w:val="none" w:sz="0" w:space="0" w:color="auto"/>
                            <w:right w:val="none" w:sz="0" w:space="0" w:color="auto"/>
                          </w:divBdr>
                        </w:div>
                        <w:div w:id="310453265">
                          <w:marLeft w:val="0"/>
                          <w:marRight w:val="0"/>
                          <w:marTop w:val="0"/>
                          <w:marBottom w:val="0"/>
                          <w:divBdr>
                            <w:top w:val="none" w:sz="0" w:space="0" w:color="auto"/>
                            <w:left w:val="none" w:sz="0" w:space="0" w:color="auto"/>
                            <w:bottom w:val="none" w:sz="0" w:space="0" w:color="auto"/>
                            <w:right w:val="none" w:sz="0" w:space="0" w:color="auto"/>
                          </w:divBdr>
                        </w:div>
                        <w:div w:id="821503525">
                          <w:marLeft w:val="0"/>
                          <w:marRight w:val="0"/>
                          <w:marTop w:val="0"/>
                          <w:marBottom w:val="0"/>
                          <w:divBdr>
                            <w:top w:val="none" w:sz="0" w:space="0" w:color="auto"/>
                            <w:left w:val="none" w:sz="0" w:space="0" w:color="auto"/>
                            <w:bottom w:val="none" w:sz="0" w:space="0" w:color="auto"/>
                            <w:right w:val="none" w:sz="0" w:space="0" w:color="auto"/>
                          </w:divBdr>
                        </w:div>
                        <w:div w:id="2035692839">
                          <w:marLeft w:val="0"/>
                          <w:marRight w:val="0"/>
                          <w:marTop w:val="0"/>
                          <w:marBottom w:val="0"/>
                          <w:divBdr>
                            <w:top w:val="none" w:sz="0" w:space="0" w:color="auto"/>
                            <w:left w:val="none" w:sz="0" w:space="0" w:color="auto"/>
                            <w:bottom w:val="none" w:sz="0" w:space="0" w:color="auto"/>
                            <w:right w:val="none" w:sz="0" w:space="0" w:color="auto"/>
                          </w:divBdr>
                        </w:div>
                        <w:div w:id="580481283">
                          <w:marLeft w:val="0"/>
                          <w:marRight w:val="0"/>
                          <w:marTop w:val="0"/>
                          <w:marBottom w:val="0"/>
                          <w:divBdr>
                            <w:top w:val="none" w:sz="0" w:space="0" w:color="auto"/>
                            <w:left w:val="none" w:sz="0" w:space="0" w:color="auto"/>
                            <w:bottom w:val="none" w:sz="0" w:space="0" w:color="auto"/>
                            <w:right w:val="none" w:sz="0" w:space="0" w:color="auto"/>
                          </w:divBdr>
                        </w:div>
                        <w:div w:id="893463024">
                          <w:marLeft w:val="0"/>
                          <w:marRight w:val="0"/>
                          <w:marTop w:val="0"/>
                          <w:marBottom w:val="0"/>
                          <w:divBdr>
                            <w:top w:val="none" w:sz="0" w:space="0" w:color="auto"/>
                            <w:left w:val="none" w:sz="0" w:space="0" w:color="auto"/>
                            <w:bottom w:val="none" w:sz="0" w:space="0" w:color="auto"/>
                            <w:right w:val="none" w:sz="0" w:space="0" w:color="auto"/>
                          </w:divBdr>
                        </w:div>
                        <w:div w:id="2066223872">
                          <w:marLeft w:val="0"/>
                          <w:marRight w:val="0"/>
                          <w:marTop w:val="0"/>
                          <w:marBottom w:val="0"/>
                          <w:divBdr>
                            <w:top w:val="none" w:sz="0" w:space="0" w:color="auto"/>
                            <w:left w:val="none" w:sz="0" w:space="0" w:color="auto"/>
                            <w:bottom w:val="none" w:sz="0" w:space="0" w:color="auto"/>
                            <w:right w:val="none" w:sz="0" w:space="0" w:color="auto"/>
                          </w:divBdr>
                        </w:div>
                        <w:div w:id="1999311147">
                          <w:marLeft w:val="0"/>
                          <w:marRight w:val="0"/>
                          <w:marTop w:val="0"/>
                          <w:marBottom w:val="0"/>
                          <w:divBdr>
                            <w:top w:val="none" w:sz="0" w:space="0" w:color="auto"/>
                            <w:left w:val="none" w:sz="0" w:space="0" w:color="auto"/>
                            <w:bottom w:val="none" w:sz="0" w:space="0" w:color="auto"/>
                            <w:right w:val="none" w:sz="0" w:space="0" w:color="auto"/>
                          </w:divBdr>
                        </w:div>
                        <w:div w:id="439372312">
                          <w:marLeft w:val="0"/>
                          <w:marRight w:val="0"/>
                          <w:marTop w:val="0"/>
                          <w:marBottom w:val="0"/>
                          <w:divBdr>
                            <w:top w:val="none" w:sz="0" w:space="0" w:color="auto"/>
                            <w:left w:val="none" w:sz="0" w:space="0" w:color="auto"/>
                            <w:bottom w:val="none" w:sz="0" w:space="0" w:color="auto"/>
                            <w:right w:val="none" w:sz="0" w:space="0" w:color="auto"/>
                          </w:divBdr>
                        </w:div>
                        <w:div w:id="116149283">
                          <w:marLeft w:val="0"/>
                          <w:marRight w:val="0"/>
                          <w:marTop w:val="0"/>
                          <w:marBottom w:val="0"/>
                          <w:divBdr>
                            <w:top w:val="none" w:sz="0" w:space="0" w:color="auto"/>
                            <w:left w:val="none" w:sz="0" w:space="0" w:color="auto"/>
                            <w:bottom w:val="none" w:sz="0" w:space="0" w:color="auto"/>
                            <w:right w:val="none" w:sz="0" w:space="0" w:color="auto"/>
                          </w:divBdr>
                        </w:div>
                        <w:div w:id="2098362237">
                          <w:marLeft w:val="0"/>
                          <w:marRight w:val="0"/>
                          <w:marTop w:val="0"/>
                          <w:marBottom w:val="0"/>
                          <w:divBdr>
                            <w:top w:val="none" w:sz="0" w:space="0" w:color="auto"/>
                            <w:left w:val="none" w:sz="0" w:space="0" w:color="auto"/>
                            <w:bottom w:val="none" w:sz="0" w:space="0" w:color="auto"/>
                            <w:right w:val="none" w:sz="0" w:space="0" w:color="auto"/>
                          </w:divBdr>
                        </w:div>
                        <w:div w:id="667294258">
                          <w:marLeft w:val="0"/>
                          <w:marRight w:val="0"/>
                          <w:marTop w:val="0"/>
                          <w:marBottom w:val="0"/>
                          <w:divBdr>
                            <w:top w:val="none" w:sz="0" w:space="0" w:color="auto"/>
                            <w:left w:val="none" w:sz="0" w:space="0" w:color="auto"/>
                            <w:bottom w:val="none" w:sz="0" w:space="0" w:color="auto"/>
                            <w:right w:val="none" w:sz="0" w:space="0" w:color="auto"/>
                          </w:divBdr>
                        </w:div>
                        <w:div w:id="135798993">
                          <w:marLeft w:val="0"/>
                          <w:marRight w:val="0"/>
                          <w:marTop w:val="0"/>
                          <w:marBottom w:val="0"/>
                          <w:divBdr>
                            <w:top w:val="none" w:sz="0" w:space="0" w:color="auto"/>
                            <w:left w:val="none" w:sz="0" w:space="0" w:color="auto"/>
                            <w:bottom w:val="none" w:sz="0" w:space="0" w:color="auto"/>
                            <w:right w:val="none" w:sz="0" w:space="0" w:color="auto"/>
                          </w:divBdr>
                        </w:div>
                        <w:div w:id="2095514201">
                          <w:marLeft w:val="0"/>
                          <w:marRight w:val="0"/>
                          <w:marTop w:val="0"/>
                          <w:marBottom w:val="0"/>
                          <w:divBdr>
                            <w:top w:val="none" w:sz="0" w:space="0" w:color="auto"/>
                            <w:left w:val="none" w:sz="0" w:space="0" w:color="auto"/>
                            <w:bottom w:val="none" w:sz="0" w:space="0" w:color="auto"/>
                            <w:right w:val="none" w:sz="0" w:space="0" w:color="auto"/>
                          </w:divBdr>
                        </w:div>
                        <w:div w:id="211157557">
                          <w:marLeft w:val="0"/>
                          <w:marRight w:val="0"/>
                          <w:marTop w:val="0"/>
                          <w:marBottom w:val="0"/>
                          <w:divBdr>
                            <w:top w:val="none" w:sz="0" w:space="0" w:color="auto"/>
                            <w:left w:val="none" w:sz="0" w:space="0" w:color="auto"/>
                            <w:bottom w:val="none" w:sz="0" w:space="0" w:color="auto"/>
                            <w:right w:val="none" w:sz="0" w:space="0" w:color="auto"/>
                          </w:divBdr>
                        </w:div>
                        <w:div w:id="606893989">
                          <w:marLeft w:val="0"/>
                          <w:marRight w:val="0"/>
                          <w:marTop w:val="0"/>
                          <w:marBottom w:val="0"/>
                          <w:divBdr>
                            <w:top w:val="none" w:sz="0" w:space="0" w:color="auto"/>
                            <w:left w:val="none" w:sz="0" w:space="0" w:color="auto"/>
                            <w:bottom w:val="none" w:sz="0" w:space="0" w:color="auto"/>
                            <w:right w:val="none" w:sz="0" w:space="0" w:color="auto"/>
                          </w:divBdr>
                        </w:div>
                        <w:div w:id="711420780">
                          <w:marLeft w:val="0"/>
                          <w:marRight w:val="0"/>
                          <w:marTop w:val="0"/>
                          <w:marBottom w:val="0"/>
                          <w:divBdr>
                            <w:top w:val="none" w:sz="0" w:space="0" w:color="auto"/>
                            <w:left w:val="none" w:sz="0" w:space="0" w:color="auto"/>
                            <w:bottom w:val="none" w:sz="0" w:space="0" w:color="auto"/>
                            <w:right w:val="none" w:sz="0" w:space="0" w:color="auto"/>
                          </w:divBdr>
                        </w:div>
                        <w:div w:id="783309447">
                          <w:marLeft w:val="0"/>
                          <w:marRight w:val="0"/>
                          <w:marTop w:val="0"/>
                          <w:marBottom w:val="0"/>
                          <w:divBdr>
                            <w:top w:val="none" w:sz="0" w:space="0" w:color="auto"/>
                            <w:left w:val="none" w:sz="0" w:space="0" w:color="auto"/>
                            <w:bottom w:val="none" w:sz="0" w:space="0" w:color="auto"/>
                            <w:right w:val="none" w:sz="0" w:space="0" w:color="auto"/>
                          </w:divBdr>
                        </w:div>
                        <w:div w:id="18705192">
                          <w:marLeft w:val="0"/>
                          <w:marRight w:val="0"/>
                          <w:marTop w:val="0"/>
                          <w:marBottom w:val="0"/>
                          <w:divBdr>
                            <w:top w:val="none" w:sz="0" w:space="0" w:color="auto"/>
                            <w:left w:val="none" w:sz="0" w:space="0" w:color="auto"/>
                            <w:bottom w:val="none" w:sz="0" w:space="0" w:color="auto"/>
                            <w:right w:val="none" w:sz="0" w:space="0" w:color="auto"/>
                          </w:divBdr>
                        </w:div>
                        <w:div w:id="130442137">
                          <w:marLeft w:val="0"/>
                          <w:marRight w:val="0"/>
                          <w:marTop w:val="0"/>
                          <w:marBottom w:val="0"/>
                          <w:divBdr>
                            <w:top w:val="none" w:sz="0" w:space="0" w:color="auto"/>
                            <w:left w:val="none" w:sz="0" w:space="0" w:color="auto"/>
                            <w:bottom w:val="none" w:sz="0" w:space="0" w:color="auto"/>
                            <w:right w:val="none" w:sz="0" w:space="0" w:color="auto"/>
                          </w:divBdr>
                        </w:div>
                        <w:div w:id="2041205350">
                          <w:marLeft w:val="0"/>
                          <w:marRight w:val="0"/>
                          <w:marTop w:val="0"/>
                          <w:marBottom w:val="0"/>
                          <w:divBdr>
                            <w:top w:val="none" w:sz="0" w:space="0" w:color="auto"/>
                            <w:left w:val="none" w:sz="0" w:space="0" w:color="auto"/>
                            <w:bottom w:val="none" w:sz="0" w:space="0" w:color="auto"/>
                            <w:right w:val="none" w:sz="0" w:space="0" w:color="auto"/>
                          </w:divBdr>
                        </w:div>
                        <w:div w:id="1122774154">
                          <w:marLeft w:val="0"/>
                          <w:marRight w:val="0"/>
                          <w:marTop w:val="0"/>
                          <w:marBottom w:val="0"/>
                          <w:divBdr>
                            <w:top w:val="none" w:sz="0" w:space="0" w:color="auto"/>
                            <w:left w:val="none" w:sz="0" w:space="0" w:color="auto"/>
                            <w:bottom w:val="none" w:sz="0" w:space="0" w:color="auto"/>
                            <w:right w:val="none" w:sz="0" w:space="0" w:color="auto"/>
                          </w:divBdr>
                        </w:div>
                        <w:div w:id="958226387">
                          <w:marLeft w:val="0"/>
                          <w:marRight w:val="0"/>
                          <w:marTop w:val="0"/>
                          <w:marBottom w:val="0"/>
                          <w:divBdr>
                            <w:top w:val="none" w:sz="0" w:space="0" w:color="auto"/>
                            <w:left w:val="none" w:sz="0" w:space="0" w:color="auto"/>
                            <w:bottom w:val="none" w:sz="0" w:space="0" w:color="auto"/>
                            <w:right w:val="none" w:sz="0" w:space="0" w:color="auto"/>
                          </w:divBdr>
                        </w:div>
                        <w:div w:id="1470898669">
                          <w:marLeft w:val="0"/>
                          <w:marRight w:val="0"/>
                          <w:marTop w:val="0"/>
                          <w:marBottom w:val="0"/>
                          <w:divBdr>
                            <w:top w:val="none" w:sz="0" w:space="0" w:color="auto"/>
                            <w:left w:val="none" w:sz="0" w:space="0" w:color="auto"/>
                            <w:bottom w:val="none" w:sz="0" w:space="0" w:color="auto"/>
                            <w:right w:val="none" w:sz="0" w:space="0" w:color="auto"/>
                          </w:divBdr>
                        </w:div>
                        <w:div w:id="252784951">
                          <w:marLeft w:val="0"/>
                          <w:marRight w:val="0"/>
                          <w:marTop w:val="0"/>
                          <w:marBottom w:val="0"/>
                          <w:divBdr>
                            <w:top w:val="none" w:sz="0" w:space="0" w:color="auto"/>
                            <w:left w:val="none" w:sz="0" w:space="0" w:color="auto"/>
                            <w:bottom w:val="none" w:sz="0" w:space="0" w:color="auto"/>
                            <w:right w:val="none" w:sz="0" w:space="0" w:color="auto"/>
                          </w:divBdr>
                        </w:div>
                        <w:div w:id="436565243">
                          <w:marLeft w:val="0"/>
                          <w:marRight w:val="0"/>
                          <w:marTop w:val="0"/>
                          <w:marBottom w:val="0"/>
                          <w:divBdr>
                            <w:top w:val="none" w:sz="0" w:space="0" w:color="auto"/>
                            <w:left w:val="none" w:sz="0" w:space="0" w:color="auto"/>
                            <w:bottom w:val="none" w:sz="0" w:space="0" w:color="auto"/>
                            <w:right w:val="none" w:sz="0" w:space="0" w:color="auto"/>
                          </w:divBdr>
                        </w:div>
                        <w:div w:id="2026009571">
                          <w:marLeft w:val="0"/>
                          <w:marRight w:val="0"/>
                          <w:marTop w:val="0"/>
                          <w:marBottom w:val="0"/>
                          <w:divBdr>
                            <w:top w:val="none" w:sz="0" w:space="0" w:color="auto"/>
                            <w:left w:val="none" w:sz="0" w:space="0" w:color="auto"/>
                            <w:bottom w:val="none" w:sz="0" w:space="0" w:color="auto"/>
                            <w:right w:val="none" w:sz="0" w:space="0" w:color="auto"/>
                          </w:divBdr>
                        </w:div>
                        <w:div w:id="2080010795">
                          <w:marLeft w:val="0"/>
                          <w:marRight w:val="0"/>
                          <w:marTop w:val="0"/>
                          <w:marBottom w:val="0"/>
                          <w:divBdr>
                            <w:top w:val="none" w:sz="0" w:space="0" w:color="auto"/>
                            <w:left w:val="none" w:sz="0" w:space="0" w:color="auto"/>
                            <w:bottom w:val="none" w:sz="0" w:space="0" w:color="auto"/>
                            <w:right w:val="none" w:sz="0" w:space="0" w:color="auto"/>
                          </w:divBdr>
                        </w:div>
                        <w:div w:id="2008317853">
                          <w:marLeft w:val="0"/>
                          <w:marRight w:val="0"/>
                          <w:marTop w:val="0"/>
                          <w:marBottom w:val="0"/>
                          <w:divBdr>
                            <w:top w:val="none" w:sz="0" w:space="0" w:color="auto"/>
                            <w:left w:val="none" w:sz="0" w:space="0" w:color="auto"/>
                            <w:bottom w:val="none" w:sz="0" w:space="0" w:color="auto"/>
                            <w:right w:val="none" w:sz="0" w:space="0" w:color="auto"/>
                          </w:divBdr>
                        </w:div>
                        <w:div w:id="1180317910">
                          <w:marLeft w:val="0"/>
                          <w:marRight w:val="0"/>
                          <w:marTop w:val="0"/>
                          <w:marBottom w:val="0"/>
                          <w:divBdr>
                            <w:top w:val="none" w:sz="0" w:space="0" w:color="auto"/>
                            <w:left w:val="none" w:sz="0" w:space="0" w:color="auto"/>
                            <w:bottom w:val="none" w:sz="0" w:space="0" w:color="auto"/>
                            <w:right w:val="none" w:sz="0" w:space="0" w:color="auto"/>
                          </w:divBdr>
                        </w:div>
                        <w:div w:id="300575606">
                          <w:marLeft w:val="0"/>
                          <w:marRight w:val="0"/>
                          <w:marTop w:val="0"/>
                          <w:marBottom w:val="0"/>
                          <w:divBdr>
                            <w:top w:val="none" w:sz="0" w:space="0" w:color="auto"/>
                            <w:left w:val="none" w:sz="0" w:space="0" w:color="auto"/>
                            <w:bottom w:val="none" w:sz="0" w:space="0" w:color="auto"/>
                            <w:right w:val="none" w:sz="0" w:space="0" w:color="auto"/>
                          </w:divBdr>
                        </w:div>
                        <w:div w:id="1035039042">
                          <w:marLeft w:val="0"/>
                          <w:marRight w:val="0"/>
                          <w:marTop w:val="0"/>
                          <w:marBottom w:val="0"/>
                          <w:divBdr>
                            <w:top w:val="none" w:sz="0" w:space="0" w:color="auto"/>
                            <w:left w:val="none" w:sz="0" w:space="0" w:color="auto"/>
                            <w:bottom w:val="none" w:sz="0" w:space="0" w:color="auto"/>
                            <w:right w:val="none" w:sz="0" w:space="0" w:color="auto"/>
                          </w:divBdr>
                        </w:div>
                        <w:div w:id="295064520">
                          <w:marLeft w:val="0"/>
                          <w:marRight w:val="0"/>
                          <w:marTop w:val="0"/>
                          <w:marBottom w:val="0"/>
                          <w:divBdr>
                            <w:top w:val="none" w:sz="0" w:space="0" w:color="auto"/>
                            <w:left w:val="none" w:sz="0" w:space="0" w:color="auto"/>
                            <w:bottom w:val="none" w:sz="0" w:space="0" w:color="auto"/>
                            <w:right w:val="none" w:sz="0" w:space="0" w:color="auto"/>
                          </w:divBdr>
                        </w:div>
                        <w:div w:id="1224020777">
                          <w:marLeft w:val="0"/>
                          <w:marRight w:val="0"/>
                          <w:marTop w:val="0"/>
                          <w:marBottom w:val="0"/>
                          <w:divBdr>
                            <w:top w:val="none" w:sz="0" w:space="0" w:color="auto"/>
                            <w:left w:val="none" w:sz="0" w:space="0" w:color="auto"/>
                            <w:bottom w:val="none" w:sz="0" w:space="0" w:color="auto"/>
                            <w:right w:val="none" w:sz="0" w:space="0" w:color="auto"/>
                          </w:divBdr>
                        </w:div>
                        <w:div w:id="124081319">
                          <w:marLeft w:val="0"/>
                          <w:marRight w:val="0"/>
                          <w:marTop w:val="0"/>
                          <w:marBottom w:val="0"/>
                          <w:divBdr>
                            <w:top w:val="none" w:sz="0" w:space="0" w:color="auto"/>
                            <w:left w:val="none" w:sz="0" w:space="0" w:color="auto"/>
                            <w:bottom w:val="none" w:sz="0" w:space="0" w:color="auto"/>
                            <w:right w:val="none" w:sz="0" w:space="0" w:color="auto"/>
                          </w:divBdr>
                        </w:div>
                        <w:div w:id="514535265">
                          <w:marLeft w:val="0"/>
                          <w:marRight w:val="0"/>
                          <w:marTop w:val="0"/>
                          <w:marBottom w:val="0"/>
                          <w:divBdr>
                            <w:top w:val="none" w:sz="0" w:space="0" w:color="auto"/>
                            <w:left w:val="none" w:sz="0" w:space="0" w:color="auto"/>
                            <w:bottom w:val="none" w:sz="0" w:space="0" w:color="auto"/>
                            <w:right w:val="none" w:sz="0" w:space="0" w:color="auto"/>
                          </w:divBdr>
                        </w:div>
                        <w:div w:id="940604092">
                          <w:marLeft w:val="0"/>
                          <w:marRight w:val="0"/>
                          <w:marTop w:val="0"/>
                          <w:marBottom w:val="0"/>
                          <w:divBdr>
                            <w:top w:val="none" w:sz="0" w:space="0" w:color="auto"/>
                            <w:left w:val="none" w:sz="0" w:space="0" w:color="auto"/>
                            <w:bottom w:val="none" w:sz="0" w:space="0" w:color="auto"/>
                            <w:right w:val="none" w:sz="0" w:space="0" w:color="auto"/>
                          </w:divBdr>
                        </w:div>
                        <w:div w:id="886602514">
                          <w:marLeft w:val="0"/>
                          <w:marRight w:val="0"/>
                          <w:marTop w:val="0"/>
                          <w:marBottom w:val="0"/>
                          <w:divBdr>
                            <w:top w:val="none" w:sz="0" w:space="0" w:color="auto"/>
                            <w:left w:val="none" w:sz="0" w:space="0" w:color="auto"/>
                            <w:bottom w:val="none" w:sz="0" w:space="0" w:color="auto"/>
                            <w:right w:val="none" w:sz="0" w:space="0" w:color="auto"/>
                          </w:divBdr>
                        </w:div>
                        <w:div w:id="25102669">
                          <w:marLeft w:val="0"/>
                          <w:marRight w:val="0"/>
                          <w:marTop w:val="0"/>
                          <w:marBottom w:val="0"/>
                          <w:divBdr>
                            <w:top w:val="none" w:sz="0" w:space="0" w:color="auto"/>
                            <w:left w:val="none" w:sz="0" w:space="0" w:color="auto"/>
                            <w:bottom w:val="none" w:sz="0" w:space="0" w:color="auto"/>
                            <w:right w:val="none" w:sz="0" w:space="0" w:color="auto"/>
                          </w:divBdr>
                        </w:div>
                        <w:div w:id="1764763474">
                          <w:marLeft w:val="0"/>
                          <w:marRight w:val="0"/>
                          <w:marTop w:val="0"/>
                          <w:marBottom w:val="0"/>
                          <w:divBdr>
                            <w:top w:val="none" w:sz="0" w:space="0" w:color="auto"/>
                            <w:left w:val="none" w:sz="0" w:space="0" w:color="auto"/>
                            <w:bottom w:val="none" w:sz="0" w:space="0" w:color="auto"/>
                            <w:right w:val="none" w:sz="0" w:space="0" w:color="auto"/>
                          </w:divBdr>
                        </w:div>
                        <w:div w:id="88045618">
                          <w:marLeft w:val="0"/>
                          <w:marRight w:val="0"/>
                          <w:marTop w:val="0"/>
                          <w:marBottom w:val="0"/>
                          <w:divBdr>
                            <w:top w:val="none" w:sz="0" w:space="0" w:color="auto"/>
                            <w:left w:val="none" w:sz="0" w:space="0" w:color="auto"/>
                            <w:bottom w:val="none" w:sz="0" w:space="0" w:color="auto"/>
                            <w:right w:val="none" w:sz="0" w:space="0" w:color="auto"/>
                          </w:divBdr>
                        </w:div>
                        <w:div w:id="1250889853">
                          <w:marLeft w:val="0"/>
                          <w:marRight w:val="0"/>
                          <w:marTop w:val="0"/>
                          <w:marBottom w:val="0"/>
                          <w:divBdr>
                            <w:top w:val="none" w:sz="0" w:space="0" w:color="auto"/>
                            <w:left w:val="none" w:sz="0" w:space="0" w:color="auto"/>
                            <w:bottom w:val="none" w:sz="0" w:space="0" w:color="auto"/>
                            <w:right w:val="none" w:sz="0" w:space="0" w:color="auto"/>
                          </w:divBdr>
                        </w:div>
                        <w:div w:id="512840293">
                          <w:marLeft w:val="0"/>
                          <w:marRight w:val="0"/>
                          <w:marTop w:val="0"/>
                          <w:marBottom w:val="0"/>
                          <w:divBdr>
                            <w:top w:val="none" w:sz="0" w:space="0" w:color="auto"/>
                            <w:left w:val="none" w:sz="0" w:space="0" w:color="auto"/>
                            <w:bottom w:val="none" w:sz="0" w:space="0" w:color="auto"/>
                            <w:right w:val="none" w:sz="0" w:space="0" w:color="auto"/>
                          </w:divBdr>
                        </w:div>
                        <w:div w:id="422381178">
                          <w:marLeft w:val="0"/>
                          <w:marRight w:val="0"/>
                          <w:marTop w:val="0"/>
                          <w:marBottom w:val="0"/>
                          <w:divBdr>
                            <w:top w:val="none" w:sz="0" w:space="0" w:color="auto"/>
                            <w:left w:val="none" w:sz="0" w:space="0" w:color="auto"/>
                            <w:bottom w:val="none" w:sz="0" w:space="0" w:color="auto"/>
                            <w:right w:val="none" w:sz="0" w:space="0" w:color="auto"/>
                          </w:divBdr>
                        </w:div>
                        <w:div w:id="154686834">
                          <w:marLeft w:val="0"/>
                          <w:marRight w:val="0"/>
                          <w:marTop w:val="0"/>
                          <w:marBottom w:val="0"/>
                          <w:divBdr>
                            <w:top w:val="none" w:sz="0" w:space="0" w:color="auto"/>
                            <w:left w:val="none" w:sz="0" w:space="0" w:color="auto"/>
                            <w:bottom w:val="none" w:sz="0" w:space="0" w:color="auto"/>
                            <w:right w:val="none" w:sz="0" w:space="0" w:color="auto"/>
                          </w:divBdr>
                        </w:div>
                        <w:div w:id="372119524">
                          <w:marLeft w:val="0"/>
                          <w:marRight w:val="0"/>
                          <w:marTop w:val="0"/>
                          <w:marBottom w:val="0"/>
                          <w:divBdr>
                            <w:top w:val="none" w:sz="0" w:space="0" w:color="auto"/>
                            <w:left w:val="none" w:sz="0" w:space="0" w:color="auto"/>
                            <w:bottom w:val="none" w:sz="0" w:space="0" w:color="auto"/>
                            <w:right w:val="none" w:sz="0" w:space="0" w:color="auto"/>
                          </w:divBdr>
                        </w:div>
                        <w:div w:id="574777126">
                          <w:marLeft w:val="0"/>
                          <w:marRight w:val="0"/>
                          <w:marTop w:val="0"/>
                          <w:marBottom w:val="0"/>
                          <w:divBdr>
                            <w:top w:val="none" w:sz="0" w:space="0" w:color="auto"/>
                            <w:left w:val="none" w:sz="0" w:space="0" w:color="auto"/>
                            <w:bottom w:val="none" w:sz="0" w:space="0" w:color="auto"/>
                            <w:right w:val="none" w:sz="0" w:space="0" w:color="auto"/>
                          </w:divBdr>
                        </w:div>
                        <w:div w:id="1146974653">
                          <w:marLeft w:val="0"/>
                          <w:marRight w:val="0"/>
                          <w:marTop w:val="0"/>
                          <w:marBottom w:val="0"/>
                          <w:divBdr>
                            <w:top w:val="none" w:sz="0" w:space="0" w:color="auto"/>
                            <w:left w:val="none" w:sz="0" w:space="0" w:color="auto"/>
                            <w:bottom w:val="none" w:sz="0" w:space="0" w:color="auto"/>
                            <w:right w:val="none" w:sz="0" w:space="0" w:color="auto"/>
                          </w:divBdr>
                        </w:div>
                        <w:div w:id="2097748297">
                          <w:marLeft w:val="0"/>
                          <w:marRight w:val="0"/>
                          <w:marTop w:val="0"/>
                          <w:marBottom w:val="0"/>
                          <w:divBdr>
                            <w:top w:val="none" w:sz="0" w:space="0" w:color="auto"/>
                            <w:left w:val="none" w:sz="0" w:space="0" w:color="auto"/>
                            <w:bottom w:val="none" w:sz="0" w:space="0" w:color="auto"/>
                            <w:right w:val="none" w:sz="0" w:space="0" w:color="auto"/>
                          </w:divBdr>
                        </w:div>
                        <w:div w:id="593632704">
                          <w:marLeft w:val="0"/>
                          <w:marRight w:val="0"/>
                          <w:marTop w:val="0"/>
                          <w:marBottom w:val="0"/>
                          <w:divBdr>
                            <w:top w:val="none" w:sz="0" w:space="0" w:color="auto"/>
                            <w:left w:val="none" w:sz="0" w:space="0" w:color="auto"/>
                            <w:bottom w:val="none" w:sz="0" w:space="0" w:color="auto"/>
                            <w:right w:val="none" w:sz="0" w:space="0" w:color="auto"/>
                          </w:divBdr>
                        </w:div>
                        <w:div w:id="1860003334">
                          <w:marLeft w:val="0"/>
                          <w:marRight w:val="0"/>
                          <w:marTop w:val="0"/>
                          <w:marBottom w:val="0"/>
                          <w:divBdr>
                            <w:top w:val="none" w:sz="0" w:space="0" w:color="auto"/>
                            <w:left w:val="none" w:sz="0" w:space="0" w:color="auto"/>
                            <w:bottom w:val="none" w:sz="0" w:space="0" w:color="auto"/>
                            <w:right w:val="none" w:sz="0" w:space="0" w:color="auto"/>
                          </w:divBdr>
                        </w:div>
                        <w:div w:id="585306927">
                          <w:marLeft w:val="0"/>
                          <w:marRight w:val="0"/>
                          <w:marTop w:val="0"/>
                          <w:marBottom w:val="0"/>
                          <w:divBdr>
                            <w:top w:val="none" w:sz="0" w:space="0" w:color="auto"/>
                            <w:left w:val="none" w:sz="0" w:space="0" w:color="auto"/>
                            <w:bottom w:val="none" w:sz="0" w:space="0" w:color="auto"/>
                            <w:right w:val="none" w:sz="0" w:space="0" w:color="auto"/>
                          </w:divBdr>
                        </w:div>
                        <w:div w:id="1884781489">
                          <w:marLeft w:val="0"/>
                          <w:marRight w:val="0"/>
                          <w:marTop w:val="0"/>
                          <w:marBottom w:val="0"/>
                          <w:divBdr>
                            <w:top w:val="none" w:sz="0" w:space="0" w:color="auto"/>
                            <w:left w:val="none" w:sz="0" w:space="0" w:color="auto"/>
                            <w:bottom w:val="none" w:sz="0" w:space="0" w:color="auto"/>
                            <w:right w:val="none" w:sz="0" w:space="0" w:color="auto"/>
                          </w:divBdr>
                        </w:div>
                        <w:div w:id="1647974519">
                          <w:marLeft w:val="0"/>
                          <w:marRight w:val="0"/>
                          <w:marTop w:val="0"/>
                          <w:marBottom w:val="0"/>
                          <w:divBdr>
                            <w:top w:val="none" w:sz="0" w:space="0" w:color="auto"/>
                            <w:left w:val="none" w:sz="0" w:space="0" w:color="auto"/>
                            <w:bottom w:val="none" w:sz="0" w:space="0" w:color="auto"/>
                            <w:right w:val="none" w:sz="0" w:space="0" w:color="auto"/>
                          </w:divBdr>
                        </w:div>
                        <w:div w:id="478614992">
                          <w:marLeft w:val="0"/>
                          <w:marRight w:val="0"/>
                          <w:marTop w:val="0"/>
                          <w:marBottom w:val="0"/>
                          <w:divBdr>
                            <w:top w:val="none" w:sz="0" w:space="0" w:color="auto"/>
                            <w:left w:val="none" w:sz="0" w:space="0" w:color="auto"/>
                            <w:bottom w:val="none" w:sz="0" w:space="0" w:color="auto"/>
                            <w:right w:val="none" w:sz="0" w:space="0" w:color="auto"/>
                          </w:divBdr>
                        </w:div>
                        <w:div w:id="1654993557">
                          <w:marLeft w:val="0"/>
                          <w:marRight w:val="0"/>
                          <w:marTop w:val="0"/>
                          <w:marBottom w:val="0"/>
                          <w:divBdr>
                            <w:top w:val="none" w:sz="0" w:space="0" w:color="auto"/>
                            <w:left w:val="none" w:sz="0" w:space="0" w:color="auto"/>
                            <w:bottom w:val="none" w:sz="0" w:space="0" w:color="auto"/>
                            <w:right w:val="none" w:sz="0" w:space="0" w:color="auto"/>
                          </w:divBdr>
                        </w:div>
                        <w:div w:id="44717975">
                          <w:marLeft w:val="0"/>
                          <w:marRight w:val="0"/>
                          <w:marTop w:val="0"/>
                          <w:marBottom w:val="0"/>
                          <w:divBdr>
                            <w:top w:val="none" w:sz="0" w:space="0" w:color="auto"/>
                            <w:left w:val="none" w:sz="0" w:space="0" w:color="auto"/>
                            <w:bottom w:val="none" w:sz="0" w:space="0" w:color="auto"/>
                            <w:right w:val="none" w:sz="0" w:space="0" w:color="auto"/>
                          </w:divBdr>
                        </w:div>
                        <w:div w:id="1445030922">
                          <w:marLeft w:val="0"/>
                          <w:marRight w:val="0"/>
                          <w:marTop w:val="0"/>
                          <w:marBottom w:val="0"/>
                          <w:divBdr>
                            <w:top w:val="none" w:sz="0" w:space="0" w:color="auto"/>
                            <w:left w:val="none" w:sz="0" w:space="0" w:color="auto"/>
                            <w:bottom w:val="none" w:sz="0" w:space="0" w:color="auto"/>
                            <w:right w:val="none" w:sz="0" w:space="0" w:color="auto"/>
                          </w:divBdr>
                        </w:div>
                        <w:div w:id="1818567199">
                          <w:marLeft w:val="0"/>
                          <w:marRight w:val="0"/>
                          <w:marTop w:val="0"/>
                          <w:marBottom w:val="0"/>
                          <w:divBdr>
                            <w:top w:val="none" w:sz="0" w:space="0" w:color="auto"/>
                            <w:left w:val="none" w:sz="0" w:space="0" w:color="auto"/>
                            <w:bottom w:val="none" w:sz="0" w:space="0" w:color="auto"/>
                            <w:right w:val="none" w:sz="0" w:space="0" w:color="auto"/>
                          </w:divBdr>
                        </w:div>
                        <w:div w:id="96870053">
                          <w:marLeft w:val="0"/>
                          <w:marRight w:val="0"/>
                          <w:marTop w:val="0"/>
                          <w:marBottom w:val="0"/>
                          <w:divBdr>
                            <w:top w:val="none" w:sz="0" w:space="0" w:color="auto"/>
                            <w:left w:val="none" w:sz="0" w:space="0" w:color="auto"/>
                            <w:bottom w:val="none" w:sz="0" w:space="0" w:color="auto"/>
                            <w:right w:val="none" w:sz="0" w:space="0" w:color="auto"/>
                          </w:divBdr>
                        </w:div>
                        <w:div w:id="569117585">
                          <w:marLeft w:val="0"/>
                          <w:marRight w:val="0"/>
                          <w:marTop w:val="0"/>
                          <w:marBottom w:val="0"/>
                          <w:divBdr>
                            <w:top w:val="none" w:sz="0" w:space="0" w:color="auto"/>
                            <w:left w:val="none" w:sz="0" w:space="0" w:color="auto"/>
                            <w:bottom w:val="none" w:sz="0" w:space="0" w:color="auto"/>
                            <w:right w:val="none" w:sz="0" w:space="0" w:color="auto"/>
                          </w:divBdr>
                        </w:div>
                        <w:div w:id="1145244764">
                          <w:marLeft w:val="0"/>
                          <w:marRight w:val="0"/>
                          <w:marTop w:val="0"/>
                          <w:marBottom w:val="0"/>
                          <w:divBdr>
                            <w:top w:val="none" w:sz="0" w:space="0" w:color="auto"/>
                            <w:left w:val="none" w:sz="0" w:space="0" w:color="auto"/>
                            <w:bottom w:val="none" w:sz="0" w:space="0" w:color="auto"/>
                            <w:right w:val="none" w:sz="0" w:space="0" w:color="auto"/>
                          </w:divBdr>
                        </w:div>
                        <w:div w:id="849955627">
                          <w:marLeft w:val="0"/>
                          <w:marRight w:val="0"/>
                          <w:marTop w:val="0"/>
                          <w:marBottom w:val="0"/>
                          <w:divBdr>
                            <w:top w:val="none" w:sz="0" w:space="0" w:color="auto"/>
                            <w:left w:val="none" w:sz="0" w:space="0" w:color="auto"/>
                            <w:bottom w:val="none" w:sz="0" w:space="0" w:color="auto"/>
                            <w:right w:val="none" w:sz="0" w:space="0" w:color="auto"/>
                          </w:divBdr>
                        </w:div>
                        <w:div w:id="1559245925">
                          <w:marLeft w:val="0"/>
                          <w:marRight w:val="0"/>
                          <w:marTop w:val="0"/>
                          <w:marBottom w:val="0"/>
                          <w:divBdr>
                            <w:top w:val="none" w:sz="0" w:space="0" w:color="auto"/>
                            <w:left w:val="none" w:sz="0" w:space="0" w:color="auto"/>
                            <w:bottom w:val="none" w:sz="0" w:space="0" w:color="auto"/>
                            <w:right w:val="none" w:sz="0" w:space="0" w:color="auto"/>
                          </w:divBdr>
                        </w:div>
                        <w:div w:id="583492560">
                          <w:marLeft w:val="0"/>
                          <w:marRight w:val="0"/>
                          <w:marTop w:val="0"/>
                          <w:marBottom w:val="0"/>
                          <w:divBdr>
                            <w:top w:val="none" w:sz="0" w:space="0" w:color="auto"/>
                            <w:left w:val="none" w:sz="0" w:space="0" w:color="auto"/>
                            <w:bottom w:val="none" w:sz="0" w:space="0" w:color="auto"/>
                            <w:right w:val="none" w:sz="0" w:space="0" w:color="auto"/>
                          </w:divBdr>
                        </w:div>
                        <w:div w:id="1318919000">
                          <w:marLeft w:val="0"/>
                          <w:marRight w:val="0"/>
                          <w:marTop w:val="0"/>
                          <w:marBottom w:val="0"/>
                          <w:divBdr>
                            <w:top w:val="none" w:sz="0" w:space="0" w:color="auto"/>
                            <w:left w:val="none" w:sz="0" w:space="0" w:color="auto"/>
                            <w:bottom w:val="none" w:sz="0" w:space="0" w:color="auto"/>
                            <w:right w:val="none" w:sz="0" w:space="0" w:color="auto"/>
                          </w:divBdr>
                        </w:div>
                        <w:div w:id="272372436">
                          <w:marLeft w:val="0"/>
                          <w:marRight w:val="0"/>
                          <w:marTop w:val="0"/>
                          <w:marBottom w:val="0"/>
                          <w:divBdr>
                            <w:top w:val="none" w:sz="0" w:space="0" w:color="auto"/>
                            <w:left w:val="none" w:sz="0" w:space="0" w:color="auto"/>
                            <w:bottom w:val="none" w:sz="0" w:space="0" w:color="auto"/>
                            <w:right w:val="none" w:sz="0" w:space="0" w:color="auto"/>
                          </w:divBdr>
                        </w:div>
                        <w:div w:id="1356270949">
                          <w:marLeft w:val="0"/>
                          <w:marRight w:val="0"/>
                          <w:marTop w:val="0"/>
                          <w:marBottom w:val="0"/>
                          <w:divBdr>
                            <w:top w:val="none" w:sz="0" w:space="0" w:color="auto"/>
                            <w:left w:val="none" w:sz="0" w:space="0" w:color="auto"/>
                            <w:bottom w:val="none" w:sz="0" w:space="0" w:color="auto"/>
                            <w:right w:val="none" w:sz="0" w:space="0" w:color="auto"/>
                          </w:divBdr>
                        </w:div>
                        <w:div w:id="1953635710">
                          <w:marLeft w:val="0"/>
                          <w:marRight w:val="0"/>
                          <w:marTop w:val="0"/>
                          <w:marBottom w:val="0"/>
                          <w:divBdr>
                            <w:top w:val="none" w:sz="0" w:space="0" w:color="auto"/>
                            <w:left w:val="none" w:sz="0" w:space="0" w:color="auto"/>
                            <w:bottom w:val="none" w:sz="0" w:space="0" w:color="auto"/>
                            <w:right w:val="none" w:sz="0" w:space="0" w:color="auto"/>
                          </w:divBdr>
                        </w:div>
                        <w:div w:id="2060131331">
                          <w:marLeft w:val="0"/>
                          <w:marRight w:val="0"/>
                          <w:marTop w:val="0"/>
                          <w:marBottom w:val="0"/>
                          <w:divBdr>
                            <w:top w:val="none" w:sz="0" w:space="0" w:color="auto"/>
                            <w:left w:val="none" w:sz="0" w:space="0" w:color="auto"/>
                            <w:bottom w:val="none" w:sz="0" w:space="0" w:color="auto"/>
                            <w:right w:val="none" w:sz="0" w:space="0" w:color="auto"/>
                          </w:divBdr>
                        </w:div>
                        <w:div w:id="846411233">
                          <w:marLeft w:val="0"/>
                          <w:marRight w:val="0"/>
                          <w:marTop w:val="0"/>
                          <w:marBottom w:val="0"/>
                          <w:divBdr>
                            <w:top w:val="none" w:sz="0" w:space="0" w:color="auto"/>
                            <w:left w:val="none" w:sz="0" w:space="0" w:color="auto"/>
                            <w:bottom w:val="none" w:sz="0" w:space="0" w:color="auto"/>
                            <w:right w:val="none" w:sz="0" w:space="0" w:color="auto"/>
                          </w:divBdr>
                        </w:div>
                        <w:div w:id="467669928">
                          <w:marLeft w:val="0"/>
                          <w:marRight w:val="0"/>
                          <w:marTop w:val="0"/>
                          <w:marBottom w:val="0"/>
                          <w:divBdr>
                            <w:top w:val="none" w:sz="0" w:space="0" w:color="auto"/>
                            <w:left w:val="none" w:sz="0" w:space="0" w:color="auto"/>
                            <w:bottom w:val="none" w:sz="0" w:space="0" w:color="auto"/>
                            <w:right w:val="none" w:sz="0" w:space="0" w:color="auto"/>
                          </w:divBdr>
                        </w:div>
                        <w:div w:id="765661043">
                          <w:marLeft w:val="0"/>
                          <w:marRight w:val="0"/>
                          <w:marTop w:val="0"/>
                          <w:marBottom w:val="0"/>
                          <w:divBdr>
                            <w:top w:val="none" w:sz="0" w:space="0" w:color="auto"/>
                            <w:left w:val="none" w:sz="0" w:space="0" w:color="auto"/>
                            <w:bottom w:val="none" w:sz="0" w:space="0" w:color="auto"/>
                            <w:right w:val="none" w:sz="0" w:space="0" w:color="auto"/>
                          </w:divBdr>
                        </w:div>
                        <w:div w:id="693700245">
                          <w:marLeft w:val="0"/>
                          <w:marRight w:val="0"/>
                          <w:marTop w:val="0"/>
                          <w:marBottom w:val="0"/>
                          <w:divBdr>
                            <w:top w:val="none" w:sz="0" w:space="0" w:color="auto"/>
                            <w:left w:val="none" w:sz="0" w:space="0" w:color="auto"/>
                            <w:bottom w:val="none" w:sz="0" w:space="0" w:color="auto"/>
                            <w:right w:val="none" w:sz="0" w:space="0" w:color="auto"/>
                          </w:divBdr>
                        </w:div>
                        <w:div w:id="390075626">
                          <w:marLeft w:val="0"/>
                          <w:marRight w:val="0"/>
                          <w:marTop w:val="0"/>
                          <w:marBottom w:val="0"/>
                          <w:divBdr>
                            <w:top w:val="none" w:sz="0" w:space="0" w:color="auto"/>
                            <w:left w:val="none" w:sz="0" w:space="0" w:color="auto"/>
                            <w:bottom w:val="none" w:sz="0" w:space="0" w:color="auto"/>
                            <w:right w:val="none" w:sz="0" w:space="0" w:color="auto"/>
                          </w:divBdr>
                        </w:div>
                        <w:div w:id="1771388162">
                          <w:marLeft w:val="0"/>
                          <w:marRight w:val="0"/>
                          <w:marTop w:val="0"/>
                          <w:marBottom w:val="0"/>
                          <w:divBdr>
                            <w:top w:val="none" w:sz="0" w:space="0" w:color="auto"/>
                            <w:left w:val="none" w:sz="0" w:space="0" w:color="auto"/>
                            <w:bottom w:val="none" w:sz="0" w:space="0" w:color="auto"/>
                            <w:right w:val="none" w:sz="0" w:space="0" w:color="auto"/>
                          </w:divBdr>
                        </w:div>
                        <w:div w:id="105277278">
                          <w:marLeft w:val="0"/>
                          <w:marRight w:val="0"/>
                          <w:marTop w:val="0"/>
                          <w:marBottom w:val="0"/>
                          <w:divBdr>
                            <w:top w:val="none" w:sz="0" w:space="0" w:color="auto"/>
                            <w:left w:val="none" w:sz="0" w:space="0" w:color="auto"/>
                            <w:bottom w:val="none" w:sz="0" w:space="0" w:color="auto"/>
                            <w:right w:val="none" w:sz="0" w:space="0" w:color="auto"/>
                          </w:divBdr>
                        </w:div>
                        <w:div w:id="688483513">
                          <w:marLeft w:val="0"/>
                          <w:marRight w:val="0"/>
                          <w:marTop w:val="0"/>
                          <w:marBottom w:val="0"/>
                          <w:divBdr>
                            <w:top w:val="none" w:sz="0" w:space="0" w:color="auto"/>
                            <w:left w:val="none" w:sz="0" w:space="0" w:color="auto"/>
                            <w:bottom w:val="none" w:sz="0" w:space="0" w:color="auto"/>
                            <w:right w:val="none" w:sz="0" w:space="0" w:color="auto"/>
                          </w:divBdr>
                        </w:div>
                        <w:div w:id="188682856">
                          <w:marLeft w:val="0"/>
                          <w:marRight w:val="0"/>
                          <w:marTop w:val="0"/>
                          <w:marBottom w:val="0"/>
                          <w:divBdr>
                            <w:top w:val="none" w:sz="0" w:space="0" w:color="auto"/>
                            <w:left w:val="none" w:sz="0" w:space="0" w:color="auto"/>
                            <w:bottom w:val="none" w:sz="0" w:space="0" w:color="auto"/>
                            <w:right w:val="none" w:sz="0" w:space="0" w:color="auto"/>
                          </w:divBdr>
                        </w:div>
                        <w:div w:id="490950302">
                          <w:marLeft w:val="0"/>
                          <w:marRight w:val="0"/>
                          <w:marTop w:val="0"/>
                          <w:marBottom w:val="0"/>
                          <w:divBdr>
                            <w:top w:val="none" w:sz="0" w:space="0" w:color="auto"/>
                            <w:left w:val="none" w:sz="0" w:space="0" w:color="auto"/>
                            <w:bottom w:val="none" w:sz="0" w:space="0" w:color="auto"/>
                            <w:right w:val="none" w:sz="0" w:space="0" w:color="auto"/>
                          </w:divBdr>
                        </w:div>
                        <w:div w:id="879245281">
                          <w:marLeft w:val="0"/>
                          <w:marRight w:val="0"/>
                          <w:marTop w:val="0"/>
                          <w:marBottom w:val="0"/>
                          <w:divBdr>
                            <w:top w:val="none" w:sz="0" w:space="0" w:color="auto"/>
                            <w:left w:val="none" w:sz="0" w:space="0" w:color="auto"/>
                            <w:bottom w:val="none" w:sz="0" w:space="0" w:color="auto"/>
                            <w:right w:val="none" w:sz="0" w:space="0" w:color="auto"/>
                          </w:divBdr>
                        </w:div>
                        <w:div w:id="1042097961">
                          <w:marLeft w:val="0"/>
                          <w:marRight w:val="0"/>
                          <w:marTop w:val="0"/>
                          <w:marBottom w:val="0"/>
                          <w:divBdr>
                            <w:top w:val="none" w:sz="0" w:space="0" w:color="auto"/>
                            <w:left w:val="none" w:sz="0" w:space="0" w:color="auto"/>
                            <w:bottom w:val="none" w:sz="0" w:space="0" w:color="auto"/>
                            <w:right w:val="none" w:sz="0" w:space="0" w:color="auto"/>
                          </w:divBdr>
                        </w:div>
                        <w:div w:id="1862818348">
                          <w:marLeft w:val="0"/>
                          <w:marRight w:val="0"/>
                          <w:marTop w:val="0"/>
                          <w:marBottom w:val="0"/>
                          <w:divBdr>
                            <w:top w:val="none" w:sz="0" w:space="0" w:color="auto"/>
                            <w:left w:val="none" w:sz="0" w:space="0" w:color="auto"/>
                            <w:bottom w:val="none" w:sz="0" w:space="0" w:color="auto"/>
                            <w:right w:val="none" w:sz="0" w:space="0" w:color="auto"/>
                          </w:divBdr>
                        </w:div>
                        <w:div w:id="2031368166">
                          <w:marLeft w:val="0"/>
                          <w:marRight w:val="0"/>
                          <w:marTop w:val="0"/>
                          <w:marBottom w:val="0"/>
                          <w:divBdr>
                            <w:top w:val="none" w:sz="0" w:space="0" w:color="auto"/>
                            <w:left w:val="none" w:sz="0" w:space="0" w:color="auto"/>
                            <w:bottom w:val="none" w:sz="0" w:space="0" w:color="auto"/>
                            <w:right w:val="none" w:sz="0" w:space="0" w:color="auto"/>
                          </w:divBdr>
                        </w:div>
                        <w:div w:id="360210110">
                          <w:marLeft w:val="0"/>
                          <w:marRight w:val="0"/>
                          <w:marTop w:val="0"/>
                          <w:marBottom w:val="0"/>
                          <w:divBdr>
                            <w:top w:val="none" w:sz="0" w:space="0" w:color="auto"/>
                            <w:left w:val="none" w:sz="0" w:space="0" w:color="auto"/>
                            <w:bottom w:val="none" w:sz="0" w:space="0" w:color="auto"/>
                            <w:right w:val="none" w:sz="0" w:space="0" w:color="auto"/>
                          </w:divBdr>
                        </w:div>
                        <w:div w:id="1247957929">
                          <w:marLeft w:val="0"/>
                          <w:marRight w:val="0"/>
                          <w:marTop w:val="0"/>
                          <w:marBottom w:val="0"/>
                          <w:divBdr>
                            <w:top w:val="none" w:sz="0" w:space="0" w:color="auto"/>
                            <w:left w:val="none" w:sz="0" w:space="0" w:color="auto"/>
                            <w:bottom w:val="none" w:sz="0" w:space="0" w:color="auto"/>
                            <w:right w:val="none" w:sz="0" w:space="0" w:color="auto"/>
                          </w:divBdr>
                        </w:div>
                        <w:div w:id="731318535">
                          <w:marLeft w:val="0"/>
                          <w:marRight w:val="0"/>
                          <w:marTop w:val="0"/>
                          <w:marBottom w:val="0"/>
                          <w:divBdr>
                            <w:top w:val="none" w:sz="0" w:space="0" w:color="auto"/>
                            <w:left w:val="none" w:sz="0" w:space="0" w:color="auto"/>
                            <w:bottom w:val="none" w:sz="0" w:space="0" w:color="auto"/>
                            <w:right w:val="none" w:sz="0" w:space="0" w:color="auto"/>
                          </w:divBdr>
                        </w:div>
                        <w:div w:id="1416705120">
                          <w:marLeft w:val="0"/>
                          <w:marRight w:val="0"/>
                          <w:marTop w:val="0"/>
                          <w:marBottom w:val="0"/>
                          <w:divBdr>
                            <w:top w:val="none" w:sz="0" w:space="0" w:color="auto"/>
                            <w:left w:val="none" w:sz="0" w:space="0" w:color="auto"/>
                            <w:bottom w:val="none" w:sz="0" w:space="0" w:color="auto"/>
                            <w:right w:val="none" w:sz="0" w:space="0" w:color="auto"/>
                          </w:divBdr>
                        </w:div>
                        <w:div w:id="1623535640">
                          <w:marLeft w:val="0"/>
                          <w:marRight w:val="0"/>
                          <w:marTop w:val="0"/>
                          <w:marBottom w:val="0"/>
                          <w:divBdr>
                            <w:top w:val="none" w:sz="0" w:space="0" w:color="auto"/>
                            <w:left w:val="none" w:sz="0" w:space="0" w:color="auto"/>
                            <w:bottom w:val="none" w:sz="0" w:space="0" w:color="auto"/>
                            <w:right w:val="none" w:sz="0" w:space="0" w:color="auto"/>
                          </w:divBdr>
                        </w:div>
                        <w:div w:id="839155482">
                          <w:marLeft w:val="0"/>
                          <w:marRight w:val="0"/>
                          <w:marTop w:val="0"/>
                          <w:marBottom w:val="0"/>
                          <w:divBdr>
                            <w:top w:val="none" w:sz="0" w:space="0" w:color="auto"/>
                            <w:left w:val="none" w:sz="0" w:space="0" w:color="auto"/>
                            <w:bottom w:val="none" w:sz="0" w:space="0" w:color="auto"/>
                            <w:right w:val="none" w:sz="0" w:space="0" w:color="auto"/>
                          </w:divBdr>
                        </w:div>
                        <w:div w:id="718632829">
                          <w:marLeft w:val="0"/>
                          <w:marRight w:val="0"/>
                          <w:marTop w:val="0"/>
                          <w:marBottom w:val="0"/>
                          <w:divBdr>
                            <w:top w:val="none" w:sz="0" w:space="0" w:color="auto"/>
                            <w:left w:val="none" w:sz="0" w:space="0" w:color="auto"/>
                            <w:bottom w:val="none" w:sz="0" w:space="0" w:color="auto"/>
                            <w:right w:val="none" w:sz="0" w:space="0" w:color="auto"/>
                          </w:divBdr>
                        </w:div>
                        <w:div w:id="664088411">
                          <w:marLeft w:val="0"/>
                          <w:marRight w:val="0"/>
                          <w:marTop w:val="0"/>
                          <w:marBottom w:val="0"/>
                          <w:divBdr>
                            <w:top w:val="none" w:sz="0" w:space="0" w:color="auto"/>
                            <w:left w:val="none" w:sz="0" w:space="0" w:color="auto"/>
                            <w:bottom w:val="none" w:sz="0" w:space="0" w:color="auto"/>
                            <w:right w:val="none" w:sz="0" w:space="0" w:color="auto"/>
                          </w:divBdr>
                        </w:div>
                        <w:div w:id="1344169190">
                          <w:marLeft w:val="0"/>
                          <w:marRight w:val="0"/>
                          <w:marTop w:val="0"/>
                          <w:marBottom w:val="0"/>
                          <w:divBdr>
                            <w:top w:val="none" w:sz="0" w:space="0" w:color="auto"/>
                            <w:left w:val="none" w:sz="0" w:space="0" w:color="auto"/>
                            <w:bottom w:val="none" w:sz="0" w:space="0" w:color="auto"/>
                            <w:right w:val="none" w:sz="0" w:space="0" w:color="auto"/>
                          </w:divBdr>
                        </w:div>
                        <w:div w:id="2035761398">
                          <w:marLeft w:val="0"/>
                          <w:marRight w:val="0"/>
                          <w:marTop w:val="0"/>
                          <w:marBottom w:val="0"/>
                          <w:divBdr>
                            <w:top w:val="none" w:sz="0" w:space="0" w:color="auto"/>
                            <w:left w:val="none" w:sz="0" w:space="0" w:color="auto"/>
                            <w:bottom w:val="none" w:sz="0" w:space="0" w:color="auto"/>
                            <w:right w:val="none" w:sz="0" w:space="0" w:color="auto"/>
                          </w:divBdr>
                        </w:div>
                        <w:div w:id="84740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45491">
                  <w:marLeft w:val="0"/>
                  <w:marRight w:val="0"/>
                  <w:marTop w:val="0"/>
                  <w:marBottom w:val="0"/>
                  <w:divBdr>
                    <w:top w:val="none" w:sz="0" w:space="0" w:color="auto"/>
                    <w:left w:val="none" w:sz="0" w:space="0" w:color="auto"/>
                    <w:bottom w:val="none" w:sz="0" w:space="0" w:color="auto"/>
                    <w:right w:val="none" w:sz="0" w:space="0" w:color="auto"/>
                  </w:divBdr>
                  <w:divsChild>
                    <w:div w:id="68578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1034">
              <w:marLeft w:val="0"/>
              <w:marRight w:val="0"/>
              <w:marTop w:val="0"/>
              <w:marBottom w:val="0"/>
              <w:divBdr>
                <w:top w:val="none" w:sz="0" w:space="0" w:color="auto"/>
                <w:left w:val="none" w:sz="0" w:space="0" w:color="auto"/>
                <w:bottom w:val="none" w:sz="0" w:space="0" w:color="auto"/>
                <w:right w:val="none" w:sz="0" w:space="0" w:color="auto"/>
              </w:divBdr>
              <w:divsChild>
                <w:div w:id="755974893">
                  <w:marLeft w:val="0"/>
                  <w:marRight w:val="0"/>
                  <w:marTop w:val="0"/>
                  <w:marBottom w:val="0"/>
                  <w:divBdr>
                    <w:top w:val="single" w:sz="12" w:space="0" w:color="3462B9"/>
                    <w:left w:val="none" w:sz="0" w:space="0" w:color="auto"/>
                    <w:bottom w:val="none" w:sz="0" w:space="0" w:color="auto"/>
                    <w:right w:val="none" w:sz="0" w:space="0" w:color="auto"/>
                  </w:divBdr>
                </w:div>
              </w:divsChild>
            </w:div>
          </w:divsChild>
        </w:div>
      </w:divsChild>
    </w:div>
    <w:div w:id="2107458166">
      <w:bodyDiv w:val="1"/>
      <w:marLeft w:val="0"/>
      <w:marRight w:val="0"/>
      <w:marTop w:val="0"/>
      <w:marBottom w:val="0"/>
      <w:divBdr>
        <w:top w:val="none" w:sz="0" w:space="0" w:color="auto"/>
        <w:left w:val="none" w:sz="0" w:space="0" w:color="auto"/>
        <w:bottom w:val="none" w:sz="0" w:space="0" w:color="auto"/>
        <w:right w:val="none" w:sz="0" w:space="0" w:color="auto"/>
      </w:divBdr>
      <w:divsChild>
        <w:div w:id="669213553">
          <w:marLeft w:val="0"/>
          <w:marRight w:val="0"/>
          <w:marTop w:val="0"/>
          <w:marBottom w:val="0"/>
          <w:divBdr>
            <w:top w:val="none" w:sz="0" w:space="0" w:color="auto"/>
            <w:left w:val="none" w:sz="0" w:space="0" w:color="auto"/>
            <w:bottom w:val="none" w:sz="0" w:space="0" w:color="auto"/>
            <w:right w:val="none" w:sz="0" w:space="0" w:color="auto"/>
          </w:divBdr>
          <w:divsChild>
            <w:div w:id="650326157">
              <w:marLeft w:val="0"/>
              <w:marRight w:val="0"/>
              <w:marTop w:val="75"/>
              <w:marBottom w:val="0"/>
              <w:divBdr>
                <w:top w:val="none" w:sz="0" w:space="0" w:color="auto"/>
                <w:left w:val="none" w:sz="0" w:space="0" w:color="auto"/>
                <w:bottom w:val="none" w:sz="0" w:space="0" w:color="auto"/>
                <w:right w:val="none" w:sz="0" w:space="0" w:color="auto"/>
              </w:divBdr>
              <w:divsChild>
                <w:div w:id="44451349">
                  <w:marLeft w:val="0"/>
                  <w:marRight w:val="0"/>
                  <w:marTop w:val="0"/>
                  <w:marBottom w:val="0"/>
                  <w:divBdr>
                    <w:top w:val="none" w:sz="0" w:space="0" w:color="auto"/>
                    <w:left w:val="none" w:sz="0" w:space="0" w:color="auto"/>
                    <w:bottom w:val="none" w:sz="0" w:space="0" w:color="auto"/>
                    <w:right w:val="none" w:sz="0" w:space="0" w:color="auto"/>
                  </w:divBdr>
                  <w:divsChild>
                    <w:div w:id="6103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1498</Words>
  <Characters>8545</Characters>
  <Application>Microsoft Office Word</Application>
  <DocSecurity>0</DocSecurity>
  <Lines>71</Lines>
  <Paragraphs>20</Paragraphs>
  <ScaleCrop>false</ScaleCrop>
  <Company/>
  <LinksUpToDate>false</LinksUpToDate>
  <CharactersWithSpaces>10023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2015-11-19T07:33:00Z</dcterms:created>
  <dcterms:modified xsi:type="dcterms:W3CDTF">2015-11-19T07:34:00Z</dcterms:modified>
</cp:coreProperties>
</file>